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w:t>
      </w:r>
      <w:r w:rsidR="003860E3">
        <w:rPr>
          <w:rFonts w:ascii="Times New Roman" w:eastAsia="Times New Roman" w:hAnsi="Times New Roman" w:cs="Times New Roman"/>
          <w:sz w:val="24"/>
          <w:szCs w:val="24"/>
          <w:lang w:eastAsia="ru-RU"/>
        </w:rPr>
        <w:t>7</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7F3FC4" w:rsidRPr="007F3FC4">
        <w:rPr>
          <w:rFonts w:ascii="Times New Roman" w:hAnsi="Times New Roman"/>
          <w:bCs/>
          <w:sz w:val="24"/>
          <w:szCs w:val="24"/>
        </w:rPr>
        <w:t>9</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F13D33">
        <w:rPr>
          <w:rFonts w:ascii="Times New Roman" w:eastAsia="Times New Roman" w:hAnsi="Times New Roman" w:cs="Times New Roman"/>
          <w:sz w:val="24"/>
          <w:szCs w:val="24"/>
          <w:lang w:eastAsia="ru-RU"/>
        </w:rPr>
        <w:t xml:space="preserve">настоящему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w:t>
      </w:r>
      <w:r w:rsidR="007F3FC4" w:rsidRPr="007F3FC4">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046979" w:rsidRDefault="0051753B" w:rsidP="00046979">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r w:rsidR="00046979">
        <w:rPr>
          <w:rFonts w:ascii="Times New Roman" w:eastAsia="Times New Roman" w:hAnsi="Times New Roman" w:cs="Times New Roman"/>
          <w:sz w:val="24"/>
          <w:szCs w:val="24"/>
          <w:lang w:eastAsia="ru-RU"/>
        </w:rPr>
        <w:t xml:space="preserve"> (Приложение №1 к настоящим Требованиям).</w:t>
      </w:r>
    </w:p>
    <w:p w:rsidR="00046979" w:rsidRPr="002D1B85" w:rsidRDefault="00046979" w:rsidP="00046979">
      <w:pPr>
        <w:spacing w:before="120" w:after="0" w:line="240" w:lineRule="auto"/>
        <w:ind w:left="709"/>
        <w:jc w:val="both"/>
        <w:rPr>
          <w:rFonts w:ascii="Times New Roman" w:eastAsia="Times New Roman" w:hAnsi="Times New Roman" w:cs="Times New Roman"/>
          <w:sz w:val="24"/>
          <w:szCs w:val="24"/>
          <w:lang w:eastAsia="ru-RU"/>
        </w:rPr>
      </w:pPr>
      <w:r w:rsidRPr="002D1B85">
        <w:rPr>
          <w:rFonts w:ascii="Times New Roman" w:hAnsi="Times New Roman"/>
          <w:sz w:val="24"/>
          <w:szCs w:val="24"/>
        </w:rPr>
        <w:t>Оформление акта-допуска для производства строительно-монтажных работ осуществляется в соответствии с требованиями законодательства РФ по охране труда и настоящего Договора. Акт-допуск подписывается Подрядчиком.</w:t>
      </w:r>
    </w:p>
    <w:p w:rsidR="00046979" w:rsidRPr="002D1B85" w:rsidRDefault="00046979" w:rsidP="00046979">
      <w:pPr>
        <w:spacing w:before="120" w:after="0" w:line="240" w:lineRule="auto"/>
        <w:ind w:left="709"/>
        <w:jc w:val="both"/>
        <w:rPr>
          <w:rFonts w:ascii="Times New Roman" w:hAnsi="Times New Roman"/>
          <w:sz w:val="24"/>
          <w:szCs w:val="24"/>
          <w:lang w:eastAsia="ru-RU"/>
        </w:rPr>
      </w:pPr>
      <w:r w:rsidRPr="002D1B85">
        <w:rPr>
          <w:rFonts w:ascii="Times New Roman" w:hAnsi="Times New Roman"/>
          <w:sz w:val="24"/>
          <w:szCs w:val="24"/>
          <w:lang w:eastAsia="ru-RU"/>
        </w:rPr>
        <w:t>Допуск на территорию ИЦ «</w:t>
      </w:r>
      <w:proofErr w:type="spellStart"/>
      <w:r w:rsidRPr="002D1B85">
        <w:rPr>
          <w:rFonts w:ascii="Times New Roman" w:hAnsi="Times New Roman"/>
          <w:sz w:val="24"/>
          <w:szCs w:val="24"/>
          <w:lang w:eastAsia="ru-RU"/>
        </w:rPr>
        <w:t>Сколково</w:t>
      </w:r>
      <w:proofErr w:type="spellEnd"/>
      <w:r w:rsidRPr="002D1B85">
        <w:rPr>
          <w:rFonts w:ascii="Times New Roman" w:hAnsi="Times New Roman"/>
          <w:sz w:val="24"/>
          <w:szCs w:val="24"/>
          <w:lang w:eastAsia="ru-RU"/>
        </w:rPr>
        <w:t>» работников, техники Подрядчика и третьих лиц, привлекаемых для выполнения работ по Договору, осуществляется в соответствии с установленным Фондом «</w:t>
      </w:r>
      <w:proofErr w:type="spellStart"/>
      <w:r w:rsidRPr="002D1B85">
        <w:rPr>
          <w:rFonts w:ascii="Times New Roman" w:hAnsi="Times New Roman"/>
          <w:sz w:val="24"/>
          <w:szCs w:val="24"/>
          <w:lang w:eastAsia="ru-RU"/>
        </w:rPr>
        <w:t>Сколково</w:t>
      </w:r>
      <w:proofErr w:type="spellEnd"/>
      <w:r w:rsidRPr="002D1B85">
        <w:rPr>
          <w:rFonts w:ascii="Times New Roman" w:hAnsi="Times New Roman"/>
          <w:sz w:val="24"/>
          <w:szCs w:val="24"/>
          <w:lang w:eastAsia="ru-RU"/>
        </w:rPr>
        <w:t xml:space="preserve">» порядке (пропускным режимом) с оформлением соответствующих пропусков по согласованию с Заказчиком. </w:t>
      </w:r>
    </w:p>
    <w:p w:rsidR="00046979" w:rsidRPr="002D1B85" w:rsidRDefault="00046979" w:rsidP="00046979">
      <w:pPr>
        <w:spacing w:before="120" w:after="0" w:line="240" w:lineRule="auto"/>
        <w:ind w:left="709"/>
        <w:jc w:val="both"/>
        <w:rPr>
          <w:rFonts w:ascii="Times New Roman" w:hAnsi="Times New Roman"/>
          <w:sz w:val="24"/>
          <w:szCs w:val="24"/>
        </w:rPr>
      </w:pPr>
      <w:r w:rsidRPr="002D1B85">
        <w:rPr>
          <w:rFonts w:ascii="Times New Roman" w:hAnsi="Times New Roman"/>
          <w:sz w:val="24"/>
          <w:szCs w:val="24"/>
          <w:lang w:eastAsia="ru-RU"/>
        </w:rPr>
        <w:t>Подрядчик при осуществлении допуска третьих лиц, привлекаемых им для проведени</w:t>
      </w:r>
      <w:r w:rsidR="00F846C8">
        <w:rPr>
          <w:rFonts w:ascii="Times New Roman" w:hAnsi="Times New Roman"/>
          <w:sz w:val="24"/>
          <w:szCs w:val="24"/>
          <w:lang w:eastAsia="ru-RU"/>
        </w:rPr>
        <w:t>я работ по настоящему Договору,</w:t>
      </w:r>
      <w:r w:rsidRPr="002D1B85">
        <w:rPr>
          <w:rFonts w:ascii="Times New Roman" w:hAnsi="Times New Roman"/>
          <w:sz w:val="24"/>
          <w:szCs w:val="24"/>
          <w:lang w:eastAsia="ru-RU"/>
        </w:rPr>
        <w:t xml:space="preserve"> координирует их работу, в том числе согласовывается с Заказчиком время и место для выполнения</w:t>
      </w:r>
      <w:r>
        <w:rPr>
          <w:rFonts w:ascii="Times New Roman" w:hAnsi="Times New Roman"/>
          <w:sz w:val="24"/>
          <w:szCs w:val="24"/>
          <w:lang w:eastAsia="ru-RU"/>
        </w:rPr>
        <w:t>, в том числе организует проведение работникам третьих лиц вводного инструктажа по охране труда</w:t>
      </w:r>
      <w:r w:rsidRPr="002D1B85">
        <w:rPr>
          <w:rFonts w:ascii="Times New Roman" w:hAnsi="Times New Roman"/>
          <w:sz w:val="24"/>
          <w:szCs w:val="24"/>
          <w:lang w:eastAsia="ru-RU"/>
        </w:rPr>
        <w:t xml:space="preserve">. </w:t>
      </w:r>
    </w:p>
    <w:p w:rsidR="00A87CAA" w:rsidRPr="00046979" w:rsidRDefault="00A87CAA" w:rsidP="00046979">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046979">
        <w:rPr>
          <w:rFonts w:ascii="Times New Roman" w:eastAsia="Times New Roman" w:hAnsi="Times New Roman" w:cs="Times New Roman"/>
          <w:sz w:val="24"/>
          <w:szCs w:val="24"/>
          <w:lang w:eastAsia="ru-RU"/>
        </w:rPr>
        <w:t xml:space="preserve">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w:t>
      </w:r>
      <w:r w:rsidR="007F3FC4" w:rsidRPr="00046979">
        <w:rPr>
          <w:rFonts w:ascii="Times New Roman" w:eastAsia="Times New Roman" w:hAnsi="Times New Roman" w:cs="Times New Roman"/>
          <w:sz w:val="24"/>
          <w:szCs w:val="24"/>
          <w:lang w:eastAsia="ru-RU"/>
        </w:rPr>
        <w:t xml:space="preserve">требований законодательства РФ </w:t>
      </w:r>
      <w:r w:rsidRPr="006865DD">
        <w:rPr>
          <w:rFonts w:ascii="Times New Roman" w:eastAsia="Times New Roman" w:hAnsi="Times New Roman" w:cs="Times New Roman"/>
          <w:sz w:val="24"/>
          <w:szCs w:val="24"/>
          <w:lang w:eastAsia="ru-RU"/>
        </w:rPr>
        <w:t>по охране труда, промышленной, пожарной, экологической, санитарно-эпидемиологической безопасности и миграционного законодательства</w:t>
      </w:r>
      <w:r w:rsidR="00A231F3" w:rsidRPr="006865DD">
        <w:rPr>
          <w:rFonts w:ascii="Times New Roman" w:eastAsia="Times New Roman" w:hAnsi="Times New Roman" w:cs="Times New Roman"/>
          <w:sz w:val="24"/>
          <w:szCs w:val="24"/>
          <w:lang w:eastAsia="ru-RU"/>
        </w:rPr>
        <w:t>, а также локальными нормативными ак</w:t>
      </w:r>
      <w:r w:rsidR="00A231F3" w:rsidRPr="00046979">
        <w:rPr>
          <w:rFonts w:ascii="Times New Roman" w:eastAsia="Times New Roman" w:hAnsi="Times New Roman" w:cs="Times New Roman"/>
          <w:sz w:val="24"/>
          <w:szCs w:val="24"/>
          <w:lang w:eastAsia="ru-RU"/>
        </w:rPr>
        <w:t>тами Зак</w:t>
      </w:r>
      <w:r w:rsidR="003519BE" w:rsidRPr="00046979">
        <w:rPr>
          <w:rFonts w:ascii="Times New Roman" w:eastAsia="Times New Roman" w:hAnsi="Times New Roman" w:cs="Times New Roman"/>
          <w:sz w:val="24"/>
          <w:szCs w:val="24"/>
          <w:lang w:eastAsia="ru-RU"/>
        </w:rPr>
        <w:t>а</w:t>
      </w:r>
      <w:r w:rsidR="00A231F3" w:rsidRPr="00046979">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w:t>
      </w:r>
      <w:r w:rsidRPr="007B4E41">
        <w:rPr>
          <w:rFonts w:ascii="Times New Roman" w:eastAsia="Times New Roman" w:hAnsi="Times New Roman" w:cs="Times New Roman"/>
          <w:sz w:val="24"/>
          <w:szCs w:val="24"/>
          <w:lang w:eastAsia="ru-RU"/>
        </w:rPr>
        <w:lastRenderedPageBreak/>
        <w:t>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046979" w:rsidRPr="00046979" w:rsidRDefault="00046979" w:rsidP="00F846C8">
      <w:pPr>
        <w:pStyle w:val="af1"/>
        <w:spacing w:before="120" w:after="0" w:line="240" w:lineRule="auto"/>
        <w:jc w:val="both"/>
        <w:rPr>
          <w:rFonts w:ascii="Times New Roman" w:eastAsia="Times New Roman" w:hAnsi="Times New Roman" w:cs="Times New Roman"/>
          <w:sz w:val="24"/>
          <w:szCs w:val="24"/>
          <w:lang w:eastAsia="ru-RU"/>
        </w:rPr>
      </w:pPr>
      <w:r w:rsidRPr="00046979">
        <w:rPr>
          <w:rFonts w:ascii="Times New Roman" w:hAnsi="Times New Roman"/>
          <w:sz w:val="24"/>
          <w:szCs w:val="24"/>
          <w:lang w:eastAsia="ru-RU"/>
        </w:rPr>
        <w:t>На выполнение работ на высоте, в действующих электроустановках, огневых работ, Подрядчиком должен быть оформлен наряд-допуск установленного образца, который согласовывается с соответствующими службами Подрядчика (при необходимости - Заказчиком и иными организациями, если это предусмотрено законодательством РФ и (или) настоящим Договором) и утверждается Подрядчиком.</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w:t>
      </w:r>
      <w:r w:rsidR="00F13D33">
        <w:rPr>
          <w:rFonts w:ascii="Times New Roman" w:eastAsia="Times New Roman" w:hAnsi="Times New Roman" w:cs="Times New Roman"/>
          <w:sz w:val="24"/>
          <w:szCs w:val="24"/>
          <w:lang w:eastAsia="ru-RU"/>
        </w:rPr>
        <w:t>,</w:t>
      </w:r>
      <w:r w:rsidR="00006FFA" w:rsidRPr="007623F1">
        <w:rPr>
          <w:rFonts w:ascii="Times New Roman" w:eastAsia="Times New Roman" w:hAnsi="Times New Roman" w:cs="Times New Roman"/>
          <w:sz w:val="24"/>
          <w:szCs w:val="24"/>
          <w:lang w:eastAsia="ru-RU"/>
        </w:rPr>
        <w:t xml:space="preserve"> подтверждающих квалификацию).</w:t>
      </w:r>
    </w:p>
    <w:p w:rsidR="00046979" w:rsidRPr="002D1B85" w:rsidRDefault="00046979" w:rsidP="00F846C8">
      <w:pPr>
        <w:spacing w:before="120" w:after="0" w:line="240" w:lineRule="auto"/>
        <w:ind w:left="709"/>
        <w:jc w:val="both"/>
        <w:rPr>
          <w:rFonts w:ascii="Times New Roman" w:eastAsia="Times New Roman" w:hAnsi="Times New Roman" w:cs="Times New Roman"/>
          <w:sz w:val="24"/>
          <w:szCs w:val="24"/>
          <w:lang w:eastAsia="ru-RU"/>
        </w:rPr>
      </w:pPr>
      <w:r w:rsidRPr="002D1B85">
        <w:rPr>
          <w:rFonts w:ascii="Times New Roman" w:eastAsia="Times New Roman" w:hAnsi="Times New Roman" w:cs="Times New Roman"/>
          <w:sz w:val="24"/>
          <w:szCs w:val="24"/>
          <w:lang w:eastAsia="ru-RU"/>
        </w:rPr>
        <w:t>Доставка работников к месту работы осуществляется Подрядчиком централизовано с соблюдением требований безопасности дорожного движения, в том числе на территории ИЦ «</w:t>
      </w:r>
      <w:proofErr w:type="spellStart"/>
      <w:r w:rsidRPr="002D1B85">
        <w:rPr>
          <w:rFonts w:ascii="Times New Roman" w:eastAsia="Times New Roman" w:hAnsi="Times New Roman" w:cs="Times New Roman"/>
          <w:sz w:val="24"/>
          <w:szCs w:val="24"/>
          <w:lang w:eastAsia="ru-RU"/>
        </w:rPr>
        <w:t>Сколково</w:t>
      </w:r>
      <w:proofErr w:type="spellEnd"/>
      <w:r w:rsidRPr="002D1B85">
        <w:rPr>
          <w:rFonts w:ascii="Times New Roman" w:eastAsia="Times New Roman" w:hAnsi="Times New Roman" w:cs="Times New Roman"/>
          <w:sz w:val="24"/>
          <w:szCs w:val="24"/>
          <w:lang w:eastAsia="ru-RU"/>
        </w:rPr>
        <w:t>».</w:t>
      </w:r>
    </w:p>
    <w:p w:rsidR="008920C7" w:rsidRPr="007623F1" w:rsidRDefault="00006FFA" w:rsidP="00F846C8">
      <w:pPr>
        <w:spacing w:before="120" w:after="0" w:line="240" w:lineRule="auto"/>
        <w:ind w:left="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w:t>
      </w:r>
      <w:r w:rsidR="00046979">
        <w:rPr>
          <w:rFonts w:ascii="Times New Roman" w:eastAsia="Times New Roman" w:hAnsi="Times New Roman" w:cs="Times New Roman"/>
          <w:sz w:val="24"/>
          <w:szCs w:val="24"/>
          <w:lang w:eastAsia="ru-RU"/>
        </w:rPr>
        <w:t xml:space="preserve"> треб</w:t>
      </w:r>
      <w:r w:rsidR="00F846C8">
        <w:rPr>
          <w:rFonts w:ascii="Times New Roman" w:eastAsia="Times New Roman" w:hAnsi="Times New Roman" w:cs="Times New Roman"/>
          <w:sz w:val="24"/>
          <w:szCs w:val="24"/>
          <w:lang w:eastAsia="ru-RU"/>
        </w:rPr>
        <w:t xml:space="preserve">уемых законодательством РФ для </w:t>
      </w:r>
      <w:r w:rsidR="00046979">
        <w:rPr>
          <w:rFonts w:ascii="Times New Roman" w:eastAsia="Times New Roman" w:hAnsi="Times New Roman" w:cs="Times New Roman"/>
          <w:sz w:val="24"/>
          <w:szCs w:val="24"/>
          <w:lang w:eastAsia="ru-RU"/>
        </w:rPr>
        <w:t>выполнения работ по Договору, в том числе, н</w:t>
      </w:r>
      <w:r w:rsidR="00046979" w:rsidRPr="002D1B85">
        <w:rPr>
          <w:rFonts w:ascii="Times New Roman" w:eastAsia="Times New Roman" w:hAnsi="Times New Roman" w:cs="Times New Roman"/>
          <w:sz w:val="24"/>
          <w:szCs w:val="24"/>
          <w:lang w:eastAsia="ru-RU"/>
        </w:rPr>
        <w:t xml:space="preserve">е позднее дня, следующего за днем заключения Договора, назначить приказами по организации из числа своих сотрудников ответственных лиц </w:t>
      </w:r>
      <w:r w:rsidR="00046979">
        <w:rPr>
          <w:rFonts w:ascii="Times New Roman" w:eastAsia="Times New Roman" w:hAnsi="Times New Roman" w:cs="Times New Roman"/>
          <w:sz w:val="24"/>
          <w:szCs w:val="24"/>
          <w:lang w:eastAsia="ru-RU"/>
        </w:rPr>
        <w:t xml:space="preserve">на объекте </w:t>
      </w:r>
      <w:r w:rsidR="00046979" w:rsidRPr="002D1B85">
        <w:rPr>
          <w:rFonts w:ascii="Times New Roman" w:eastAsia="Times New Roman" w:hAnsi="Times New Roman" w:cs="Times New Roman"/>
          <w:sz w:val="24"/>
          <w:szCs w:val="24"/>
          <w:lang w:eastAsia="ru-RU"/>
        </w:rPr>
        <w:t xml:space="preserve">за охрану труда, </w:t>
      </w:r>
      <w:r w:rsidR="00046979" w:rsidRPr="002D1B85">
        <w:rPr>
          <w:rFonts w:ascii="Times New Roman" w:eastAsia="Times New Roman" w:hAnsi="Times New Roman" w:cs="Times New Roman"/>
          <w:sz w:val="24"/>
          <w:szCs w:val="24"/>
          <w:lang w:eastAsia="ru-RU"/>
        </w:rPr>
        <w:lastRenderedPageBreak/>
        <w:t>промышленную, пожарную, экологическую и санитарно-эпидемиологическую безопасность, за безопасное производство работ (в том числе,  повышенной опасности)</w:t>
      </w:r>
      <w:r w:rsidRPr="007623F1">
        <w:rPr>
          <w:rFonts w:ascii="Times New Roman" w:eastAsia="Times New Roman" w:hAnsi="Times New Roman" w:cs="Times New Roman"/>
          <w:sz w:val="24"/>
          <w:szCs w:val="24"/>
          <w:lang w:eastAsia="ru-RU"/>
        </w:rPr>
        <w:t xml:space="preserve">. </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 xml:space="preserve">прошедших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защиты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F3FC4" w:rsidRPr="007623F1" w:rsidRDefault="007F3FC4" w:rsidP="007F3FC4">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в целях охраны окружающей среды прилагать усилия для: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F13D33"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асбест или изделия на основе</w:t>
      </w:r>
      <w:r w:rsidR="007E1AF7" w:rsidRPr="00EE05DF">
        <w:rPr>
          <w:rFonts w:ascii="Times New Roman" w:eastAsia="Times New Roman" w:hAnsi="Times New Roman" w:cs="Times New Roman"/>
          <w:sz w:val="24"/>
          <w:szCs w:val="24"/>
          <w:lang w:eastAsia="ru-RU"/>
        </w:rPr>
        <w:t xml:space="preserve"> асбеста;</w:t>
      </w:r>
    </w:p>
    <w:p w:rsidR="007E1AF7" w:rsidRPr="00EE05DF" w:rsidRDefault="00F13D33"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стекловата, минеральные волокна</w:t>
      </w:r>
      <w:r w:rsidR="007E1AF7" w:rsidRPr="00EE05DF">
        <w:rPr>
          <w:rFonts w:ascii="Times New Roman" w:eastAsia="Times New Roman" w:hAnsi="Times New Roman" w:cs="Times New Roman"/>
          <w:sz w:val="24"/>
          <w:szCs w:val="24"/>
          <w:lang w:eastAsia="ru-RU"/>
        </w:rPr>
        <w:t xml:space="preserve">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w:t>
      </w:r>
      <w:r w:rsidR="00F13D33">
        <w:rPr>
          <w:rFonts w:ascii="Times New Roman" w:eastAsia="Times New Roman" w:hAnsi="Times New Roman" w:cs="Times New Roman"/>
          <w:sz w:val="24"/>
          <w:szCs w:val="24"/>
          <w:lang w:eastAsia="ru-RU"/>
        </w:rPr>
        <w:t>,</w:t>
      </w:r>
      <w:r w:rsidRPr="00EE05DF">
        <w:rPr>
          <w:rFonts w:ascii="Times New Roman" w:eastAsia="Times New Roman" w:hAnsi="Times New Roman" w:cs="Times New Roman"/>
          <w:sz w:val="24"/>
          <w:szCs w:val="24"/>
          <w:lang w:eastAsia="ru-RU"/>
        </w:rPr>
        <w:t xml:space="preserve">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 соответствии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Право собственности на любые образующиеся в процессе исполнения Договора отходы принадлежит Подрядчику, который удаляет их за свой</w:t>
      </w:r>
      <w:r w:rsidR="00F846C8">
        <w:rPr>
          <w:rFonts w:ascii="Times New Roman" w:eastAsia="Times New Roman" w:hAnsi="Times New Roman" w:cs="Times New Roman"/>
          <w:sz w:val="24"/>
          <w:szCs w:val="24"/>
          <w:lang w:eastAsia="ru-RU"/>
        </w:rPr>
        <w:t xml:space="preserve"> счет в порядке, установленном </w:t>
      </w:r>
      <w:r w:rsidRPr="00A231F3">
        <w:rPr>
          <w:rFonts w:ascii="Times New Roman" w:eastAsia="Times New Roman" w:hAnsi="Times New Roman" w:cs="Times New Roman"/>
          <w:sz w:val="24"/>
          <w:szCs w:val="24"/>
          <w:lang w:eastAsia="ru-RU"/>
        </w:rPr>
        <w:t xml:space="preserve">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046979" w:rsidRPr="00421D2C" w:rsidRDefault="00046979" w:rsidP="00046979">
      <w:pPr>
        <w:pStyle w:val="af1"/>
        <w:numPr>
          <w:ilvl w:val="1"/>
          <w:numId w:val="35"/>
        </w:numPr>
        <w:spacing w:before="120" w:after="0" w:line="240" w:lineRule="auto"/>
        <w:ind w:left="709" w:hanging="709"/>
        <w:jc w:val="both"/>
        <w:rPr>
          <w:rFonts w:ascii="Times New Roman" w:hAnsi="Times New Roman"/>
          <w:sz w:val="24"/>
          <w:szCs w:val="24"/>
          <w:lang w:eastAsia="ru-RU"/>
        </w:rPr>
      </w:pPr>
      <w:r w:rsidRPr="00421D2C">
        <w:rPr>
          <w:rFonts w:ascii="Times New Roman" w:hAnsi="Times New Roman"/>
          <w:sz w:val="24"/>
          <w:szCs w:val="24"/>
          <w:lang w:eastAsia="ru-RU"/>
        </w:rPr>
        <w:t>Подрядчик обязан сообщить Заказчику обо всех случаях нарушения природоохранительного законодательства, имевших место при производстве работ на территории Объекта в течение суток.</w:t>
      </w:r>
    </w:p>
    <w:p w:rsidR="00046979" w:rsidRPr="00421D2C" w:rsidRDefault="00046979" w:rsidP="00046979">
      <w:pPr>
        <w:pStyle w:val="af1"/>
        <w:numPr>
          <w:ilvl w:val="1"/>
          <w:numId w:val="35"/>
        </w:numPr>
        <w:spacing w:before="120" w:after="0" w:line="240" w:lineRule="auto"/>
        <w:ind w:left="709" w:hanging="709"/>
        <w:jc w:val="both"/>
        <w:rPr>
          <w:rFonts w:ascii="Times New Roman" w:hAnsi="Times New Roman"/>
          <w:sz w:val="24"/>
          <w:szCs w:val="24"/>
          <w:lang w:eastAsia="ru-RU"/>
        </w:rPr>
      </w:pPr>
      <w:r w:rsidRPr="00421D2C">
        <w:rPr>
          <w:rFonts w:ascii="Times New Roman" w:hAnsi="Times New Roman"/>
          <w:sz w:val="24"/>
          <w:szCs w:val="24"/>
          <w:lang w:eastAsia="ru-RU"/>
        </w:rPr>
        <w:t xml:space="preserve">Подрядчик обеспечивает полную ликвидацию негативных последствий техногенного воздействия на объекты окружающей среды на подконтрольной ей территории (рабочей площадке) и прилегающей к ней территории. </w:t>
      </w:r>
    </w:p>
    <w:p w:rsidR="00046979" w:rsidRPr="00421D2C" w:rsidRDefault="00046979" w:rsidP="00046979">
      <w:pPr>
        <w:pStyle w:val="af1"/>
        <w:numPr>
          <w:ilvl w:val="1"/>
          <w:numId w:val="35"/>
        </w:numPr>
        <w:spacing w:before="120" w:after="0" w:line="240" w:lineRule="auto"/>
        <w:ind w:left="709" w:hanging="709"/>
        <w:jc w:val="both"/>
        <w:rPr>
          <w:rFonts w:ascii="Times New Roman" w:hAnsi="Times New Roman"/>
          <w:sz w:val="24"/>
          <w:szCs w:val="24"/>
          <w:lang w:eastAsia="ru-RU"/>
        </w:rPr>
      </w:pPr>
      <w:r w:rsidRPr="00421D2C">
        <w:rPr>
          <w:rFonts w:ascii="Times New Roman" w:hAnsi="Times New Roman"/>
          <w:sz w:val="24"/>
          <w:szCs w:val="24"/>
          <w:lang w:eastAsia="ru-RU"/>
        </w:rPr>
        <w:t>Если иное не указано в Договоре, Подрядчик обеспечивает полную ликвидацию негативных последствий техногенного воздействия на состояние окружающей среды, возникших в результате аварий, чрезвычайных ситуаций, произошедших по её вине.</w:t>
      </w:r>
    </w:p>
    <w:p w:rsidR="00046979" w:rsidRPr="00421D2C" w:rsidRDefault="00046979" w:rsidP="00046979">
      <w:pPr>
        <w:pStyle w:val="af1"/>
        <w:numPr>
          <w:ilvl w:val="1"/>
          <w:numId w:val="35"/>
        </w:numPr>
        <w:spacing w:before="120" w:after="0" w:line="240" w:lineRule="auto"/>
        <w:ind w:left="709" w:hanging="709"/>
        <w:jc w:val="both"/>
        <w:rPr>
          <w:rFonts w:ascii="Times New Roman" w:hAnsi="Times New Roman"/>
          <w:sz w:val="24"/>
          <w:szCs w:val="24"/>
          <w:lang w:eastAsia="ru-RU"/>
        </w:rPr>
      </w:pPr>
      <w:r w:rsidRPr="00421D2C">
        <w:rPr>
          <w:rFonts w:ascii="Times New Roman" w:hAnsi="Times New Roman"/>
          <w:sz w:val="24"/>
          <w:szCs w:val="24"/>
          <w:lang w:eastAsia="ru-RU"/>
        </w:rPr>
        <w:t>Подрядчик самостоятельно и в полной мере несет ответственность за допущенные ей при производстве работ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w:t>
      </w:r>
    </w:p>
    <w:p w:rsidR="00046979" w:rsidRPr="00421D2C" w:rsidRDefault="00046979" w:rsidP="00046979">
      <w:pPr>
        <w:pStyle w:val="af1"/>
        <w:numPr>
          <w:ilvl w:val="1"/>
          <w:numId w:val="35"/>
        </w:numPr>
        <w:spacing w:before="120" w:after="0" w:line="240" w:lineRule="auto"/>
        <w:ind w:left="709" w:hanging="709"/>
        <w:jc w:val="both"/>
        <w:rPr>
          <w:rFonts w:ascii="Times New Roman" w:hAnsi="Times New Roman"/>
          <w:sz w:val="24"/>
          <w:szCs w:val="24"/>
          <w:lang w:eastAsia="ru-RU"/>
        </w:rPr>
      </w:pPr>
      <w:r w:rsidRPr="00421D2C">
        <w:rPr>
          <w:rFonts w:ascii="Times New Roman" w:hAnsi="Times New Roman"/>
          <w:sz w:val="24"/>
          <w:szCs w:val="24"/>
          <w:lang w:eastAsia="ru-RU"/>
        </w:rPr>
        <w:t>Подрядчик за свой счет компенсирует вред окружающей среде и возмещает убытки, причиненные Заказчик</w:t>
      </w:r>
      <w:r w:rsidR="00F846C8">
        <w:rPr>
          <w:rFonts w:ascii="Times New Roman" w:hAnsi="Times New Roman"/>
          <w:sz w:val="24"/>
          <w:szCs w:val="24"/>
          <w:lang w:eastAsia="ru-RU"/>
        </w:rPr>
        <w:t xml:space="preserve">у или третьим лицам, </w:t>
      </w:r>
      <w:proofErr w:type="gramStart"/>
      <w:r w:rsidR="00F846C8">
        <w:rPr>
          <w:rFonts w:ascii="Times New Roman" w:hAnsi="Times New Roman"/>
          <w:sz w:val="24"/>
          <w:szCs w:val="24"/>
          <w:lang w:eastAsia="ru-RU"/>
        </w:rPr>
        <w:t xml:space="preserve">вследствие </w:t>
      </w:r>
      <w:r w:rsidRPr="00421D2C">
        <w:rPr>
          <w:rFonts w:ascii="Times New Roman" w:hAnsi="Times New Roman"/>
          <w:sz w:val="24"/>
          <w:szCs w:val="24"/>
          <w:lang w:eastAsia="ru-RU"/>
        </w:rPr>
        <w:t xml:space="preserve"> нарушения</w:t>
      </w:r>
      <w:proofErr w:type="gramEnd"/>
      <w:r w:rsidRPr="00421D2C">
        <w:rPr>
          <w:rFonts w:ascii="Times New Roman" w:hAnsi="Times New Roman"/>
          <w:sz w:val="24"/>
          <w:szCs w:val="24"/>
          <w:lang w:eastAsia="ru-RU"/>
        </w:rPr>
        <w:t xml:space="preserve">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 в процессе осуществления  работ.</w:t>
      </w:r>
    </w:p>
    <w:p w:rsidR="00046979" w:rsidRDefault="00046979" w:rsidP="00046979">
      <w:pPr>
        <w:pStyle w:val="af1"/>
        <w:numPr>
          <w:ilvl w:val="1"/>
          <w:numId w:val="35"/>
        </w:numPr>
        <w:spacing w:before="120" w:after="0" w:line="240" w:lineRule="auto"/>
        <w:ind w:left="709" w:hanging="709"/>
        <w:jc w:val="both"/>
        <w:rPr>
          <w:rFonts w:ascii="Times New Roman" w:hAnsi="Times New Roman"/>
          <w:sz w:val="24"/>
          <w:szCs w:val="24"/>
          <w:lang w:eastAsia="ru-RU"/>
        </w:rPr>
      </w:pPr>
      <w:r w:rsidRPr="00421D2C">
        <w:rPr>
          <w:rFonts w:ascii="Times New Roman" w:hAnsi="Times New Roman"/>
          <w:sz w:val="24"/>
          <w:szCs w:val="24"/>
          <w:lang w:eastAsia="ru-RU"/>
        </w:rPr>
        <w:t xml:space="preserve">Затраты Подрядчика по выплатам соответствующих штрафов, претензий, исков не подлежат возмещению </w:t>
      </w:r>
      <w:r w:rsidRPr="00A30BED">
        <w:rPr>
          <w:rFonts w:ascii="Times New Roman" w:hAnsi="Times New Roman"/>
          <w:sz w:val="24"/>
          <w:szCs w:val="24"/>
          <w:lang w:eastAsia="ru-RU"/>
        </w:rPr>
        <w:t>Заказчиком.</w:t>
      </w:r>
    </w:p>
    <w:p w:rsidR="00046979" w:rsidRPr="004F6FB6" w:rsidRDefault="00046979" w:rsidP="00046979">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4F6FB6">
        <w:rPr>
          <w:rFonts w:ascii="Times New Roman" w:hAnsi="Times New Roman"/>
          <w:sz w:val="24"/>
          <w:szCs w:val="24"/>
          <w:lang w:eastAsia="ru-RU"/>
        </w:rPr>
        <w:t>Заказчик по своему усмотрению и с целью минимизации последствий, может принимать участие в про</w:t>
      </w:r>
      <w:r w:rsidR="00F846C8">
        <w:rPr>
          <w:rFonts w:ascii="Times New Roman" w:hAnsi="Times New Roman"/>
          <w:sz w:val="24"/>
          <w:szCs w:val="24"/>
          <w:lang w:eastAsia="ru-RU"/>
        </w:rPr>
        <w:t xml:space="preserve">ведении работ по локализации и </w:t>
      </w:r>
      <w:r w:rsidRPr="004F6FB6">
        <w:rPr>
          <w:rFonts w:ascii="Times New Roman" w:hAnsi="Times New Roman"/>
          <w:sz w:val="24"/>
          <w:szCs w:val="24"/>
          <w:lang w:eastAsia="ru-RU"/>
        </w:rPr>
        <w:t>ликвидации.</w:t>
      </w:r>
    </w:p>
    <w:p w:rsidR="00046979" w:rsidRPr="00A231F3" w:rsidRDefault="00046979" w:rsidP="00F846C8">
      <w:pPr>
        <w:pStyle w:val="af1"/>
        <w:spacing w:before="120" w:after="0" w:line="240" w:lineRule="auto"/>
        <w:ind w:left="709"/>
        <w:jc w:val="both"/>
        <w:rPr>
          <w:rFonts w:ascii="Times New Roman" w:eastAsia="Times New Roman" w:hAnsi="Times New Roman" w:cs="Times New Roman"/>
          <w:sz w:val="24"/>
          <w:szCs w:val="24"/>
          <w:lang w:eastAsia="ru-RU"/>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6865DD" w:rsidRPr="00421D2C" w:rsidRDefault="006865DD" w:rsidP="006865DD">
      <w:pPr>
        <w:pStyle w:val="af1"/>
        <w:numPr>
          <w:ilvl w:val="1"/>
          <w:numId w:val="1"/>
        </w:numPr>
        <w:spacing w:before="120" w:after="0" w:line="240" w:lineRule="auto"/>
        <w:ind w:hanging="675"/>
        <w:jc w:val="both"/>
        <w:rPr>
          <w:rFonts w:ascii="Times New Roman" w:hAnsi="Times New Roman"/>
          <w:sz w:val="24"/>
          <w:szCs w:val="24"/>
          <w:lang w:eastAsia="ru-RU"/>
        </w:rPr>
      </w:pPr>
      <w:r w:rsidRPr="00421D2C">
        <w:rPr>
          <w:rFonts w:ascii="Times New Roman" w:hAnsi="Times New Roman"/>
          <w:sz w:val="24"/>
          <w:szCs w:val="24"/>
          <w:lang w:eastAsia="ru-RU"/>
        </w:rPr>
        <w:t>Подрядчик</w:t>
      </w:r>
      <w:r w:rsidRPr="002D1B85">
        <w:rPr>
          <w:rFonts w:ascii="Times New Roman" w:hAnsi="Times New Roman"/>
          <w:sz w:val="24"/>
          <w:szCs w:val="24"/>
          <w:lang w:eastAsia="ru-RU"/>
        </w:rPr>
        <w:t xml:space="preserve"> за собственный счет и до начала работ на Объекте обязан обеспечить наличие</w:t>
      </w:r>
      <w:r w:rsidRPr="00421D2C">
        <w:rPr>
          <w:rFonts w:ascii="Times New Roman" w:hAnsi="Times New Roman"/>
          <w:color w:val="000000"/>
          <w:sz w:val="24"/>
          <w:szCs w:val="24"/>
        </w:rPr>
        <w:t xml:space="preserve"> всех необходимых разрешений, сертификатов, допусков, в том числе на персонал, применяемое оборудование, технические устройства, приспособления, и материалы, иметь лицензии на осуществление подлежащего лицензированию вида деятельности.</w:t>
      </w:r>
    </w:p>
    <w:p w:rsidR="006865DD" w:rsidRPr="009550C6" w:rsidRDefault="006865DD" w:rsidP="006865DD">
      <w:pPr>
        <w:pStyle w:val="af1"/>
        <w:numPr>
          <w:ilvl w:val="1"/>
          <w:numId w:val="1"/>
        </w:numPr>
        <w:spacing w:before="120" w:after="0" w:line="240" w:lineRule="auto"/>
        <w:ind w:hanging="675"/>
        <w:jc w:val="both"/>
        <w:rPr>
          <w:rFonts w:ascii="Times New Roman" w:hAnsi="Times New Roman"/>
          <w:sz w:val="24"/>
          <w:szCs w:val="24"/>
          <w:lang w:eastAsia="ru-RU"/>
        </w:rPr>
      </w:pPr>
      <w:r>
        <w:rPr>
          <w:rFonts w:ascii="Times New Roman" w:hAnsi="Times New Roman"/>
          <w:sz w:val="24"/>
          <w:szCs w:val="24"/>
          <w:lang w:eastAsia="ru-RU"/>
        </w:rPr>
        <w:t>Подрядчик обязан</w:t>
      </w:r>
      <w:r w:rsidRPr="009550C6">
        <w:rPr>
          <w:rFonts w:ascii="Times New Roman" w:hAnsi="Times New Roman"/>
          <w:sz w:val="24"/>
          <w:szCs w:val="24"/>
          <w:lang w:eastAsia="ru-RU"/>
        </w:rPr>
        <w:t>:</w:t>
      </w:r>
    </w:p>
    <w:p w:rsidR="006865DD" w:rsidRPr="00421D2C" w:rsidRDefault="006865DD" w:rsidP="006865DD">
      <w:pPr>
        <w:pStyle w:val="af1"/>
        <w:numPr>
          <w:ilvl w:val="2"/>
          <w:numId w:val="1"/>
        </w:numPr>
        <w:tabs>
          <w:tab w:val="clear" w:pos="1146"/>
        </w:tabs>
        <w:spacing w:after="0" w:line="240" w:lineRule="auto"/>
        <w:ind w:left="709" w:hanging="709"/>
        <w:jc w:val="both"/>
        <w:rPr>
          <w:rFonts w:ascii="Times New Roman" w:hAnsi="Times New Roman"/>
          <w:sz w:val="24"/>
          <w:szCs w:val="24"/>
        </w:rPr>
      </w:pPr>
      <w:r w:rsidRPr="00421D2C">
        <w:rPr>
          <w:rFonts w:ascii="Times New Roman" w:hAnsi="Times New Roman"/>
          <w:sz w:val="24"/>
          <w:szCs w:val="24"/>
          <w:lang w:eastAsia="ru-RU"/>
        </w:rPr>
        <w:t xml:space="preserve">Допускать сотрудников до работы на Объекте только после проведения всех видов инструктажей и обучения по вопросам промышленной, пожарной, безопасности. </w:t>
      </w:r>
      <w:r w:rsidRPr="00421D2C">
        <w:rPr>
          <w:rFonts w:ascii="Times New Roman" w:hAnsi="Times New Roman"/>
          <w:sz w:val="24"/>
          <w:szCs w:val="24"/>
        </w:rPr>
        <w:t xml:space="preserve">Производственный персонал обязан иметь квалификационные удостоверения, подтверждающие их обучение и допуск к работе по профессии, а также документы подтверждающие, что работники прошли проверку знаний по промышленной и пожарной безопасности. Другие удостоверения и свидетельства предоставляются в зависимости от выполняемых видов работ, объектов ведения работ и связанных с ними рисков. </w:t>
      </w:r>
    </w:p>
    <w:p w:rsidR="006865DD" w:rsidRPr="00491D83" w:rsidRDefault="006865DD" w:rsidP="006865DD">
      <w:pPr>
        <w:pStyle w:val="af1"/>
        <w:numPr>
          <w:ilvl w:val="2"/>
          <w:numId w:val="1"/>
        </w:numPr>
        <w:tabs>
          <w:tab w:val="clear" w:pos="1146"/>
        </w:tabs>
        <w:spacing w:after="0" w:line="240" w:lineRule="auto"/>
        <w:ind w:left="709" w:hanging="709"/>
        <w:jc w:val="both"/>
        <w:rPr>
          <w:rFonts w:ascii="Times New Roman" w:hAnsi="Times New Roman"/>
          <w:sz w:val="24"/>
          <w:szCs w:val="24"/>
          <w:lang w:eastAsia="ru-RU"/>
        </w:rPr>
      </w:pPr>
      <w:r w:rsidRPr="00421D2C">
        <w:rPr>
          <w:rFonts w:ascii="Times New Roman" w:hAnsi="Times New Roman"/>
          <w:sz w:val="24"/>
          <w:szCs w:val="24"/>
          <w:lang w:eastAsia="ru-RU"/>
        </w:rPr>
        <w:t xml:space="preserve">Обеспечивать необходимое количество Уполномоченных лиц и персонала, обладающих необходимым для этого оборудованием, обучением, квалификацией и при обязательном предоставлении подтверждающей документации (удостоверения, выписки из протоколов проверки знаний, аттестации, в том числе необходимые разрешения для иностранных граждан, страховой полис, водительские права и пр.). </w:t>
      </w:r>
      <w:r w:rsidRPr="00491D83">
        <w:rPr>
          <w:rFonts w:ascii="Times New Roman" w:hAnsi="Times New Roman"/>
          <w:sz w:val="24"/>
          <w:szCs w:val="24"/>
          <w:lang w:eastAsia="ru-RU"/>
        </w:rPr>
        <w:t xml:space="preserve">Обеспечивать их необходимым оснащением и инструментами. </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w:t>
      </w:r>
      <w:proofErr w:type="gramStart"/>
      <w:r w:rsidRPr="007623F1">
        <w:rPr>
          <w:rFonts w:ascii="Times New Roman" w:eastAsia="Times New Roman" w:hAnsi="Times New Roman" w:cs="Times New Roman"/>
          <w:sz w:val="24"/>
          <w:szCs w:val="24"/>
          <w:lang w:eastAsia="ru-RU"/>
        </w:rPr>
        <w:t>средств коллективной защиты</w:t>
      </w:r>
      <w:proofErr w:type="gramEnd"/>
      <w:r w:rsidRPr="007623F1">
        <w:rPr>
          <w:rFonts w:ascii="Times New Roman" w:eastAsia="Times New Roman" w:hAnsi="Times New Roman" w:cs="Times New Roman"/>
          <w:sz w:val="24"/>
          <w:szCs w:val="24"/>
          <w:lang w:eastAsia="ru-RU"/>
        </w:rPr>
        <w:t xml:space="preserve">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F13D33">
        <w:rPr>
          <w:rFonts w:ascii="Times New Roman" w:eastAsia="Times New Roman" w:hAnsi="Times New Roman" w:cs="Times New Roman"/>
          <w:sz w:val="24"/>
          <w:szCs w:val="24"/>
          <w:lang w:eastAsia="ru-RU"/>
        </w:rPr>
        <w:t>),</w:t>
      </w:r>
      <w:r w:rsidR="000E4288" w:rsidRPr="007623F1">
        <w:rPr>
          <w:rFonts w:ascii="Times New Roman" w:eastAsia="Times New Roman" w:hAnsi="Times New Roman" w:cs="Times New Roman"/>
          <w:sz w:val="24"/>
          <w:szCs w:val="24"/>
          <w:lang w:eastAsia="ru-RU"/>
        </w:rPr>
        <w:t xml:space="preserve">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6865DD" w:rsidRPr="00491D83" w:rsidRDefault="006865DD" w:rsidP="006865DD">
      <w:pPr>
        <w:numPr>
          <w:ilvl w:val="0"/>
          <w:numId w:val="1"/>
        </w:numPr>
        <w:tabs>
          <w:tab w:val="clear" w:pos="720"/>
        </w:tabs>
        <w:spacing w:after="0" w:line="240" w:lineRule="auto"/>
        <w:ind w:left="567" w:firstLine="0"/>
        <w:rPr>
          <w:rFonts w:ascii="Times New Roman" w:hAnsi="Times New Roman"/>
          <w:b/>
          <w:sz w:val="24"/>
          <w:szCs w:val="24"/>
          <w:lang w:eastAsia="ru-RU"/>
        </w:rPr>
      </w:pPr>
      <w:r w:rsidRPr="00491D83">
        <w:rPr>
          <w:rFonts w:ascii="Times New Roman" w:hAnsi="Times New Roman"/>
          <w:b/>
          <w:sz w:val="24"/>
          <w:szCs w:val="24"/>
          <w:lang w:eastAsia="ru-RU"/>
        </w:rPr>
        <w:t>Г</w:t>
      </w:r>
      <w:r w:rsidRPr="008C62F7">
        <w:rPr>
          <w:rFonts w:ascii="Times New Roman" w:hAnsi="Times New Roman"/>
          <w:b/>
          <w:sz w:val="24"/>
          <w:szCs w:val="24"/>
          <w:lang w:eastAsia="ru-RU"/>
        </w:rPr>
        <w:t>игиена, производственная санитария, бытовые условия</w:t>
      </w:r>
    </w:p>
    <w:p w:rsidR="006865DD" w:rsidRPr="00421D2C"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421D2C">
        <w:rPr>
          <w:rFonts w:ascii="Times New Roman" w:hAnsi="Times New Roman"/>
          <w:sz w:val="24"/>
          <w:szCs w:val="24"/>
          <w:lang w:eastAsia="ru-RU"/>
        </w:rPr>
        <w:t>При выполнении работ по Договору Подрядчик обязан обеспечить требуемый санитарными правилами и нормами РФ уровень гигиены и выполнение применимых стандартов Заказчика, в том числе, но не ограничиваясь:</w:t>
      </w:r>
    </w:p>
    <w:p w:rsidR="006865DD" w:rsidRPr="00F846C8"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421D2C">
        <w:rPr>
          <w:rFonts w:ascii="Times New Roman" w:eastAsia="Times New Roman" w:hAnsi="Times New Roman"/>
          <w:sz w:val="24"/>
          <w:szCs w:val="24"/>
        </w:rPr>
        <w:t xml:space="preserve"> Обеспечить выполнение и нести ответственность за нарушение требований СанПиН к условиям труда работников </w:t>
      </w:r>
      <w:r w:rsidRPr="00F846C8">
        <w:rPr>
          <w:rFonts w:ascii="Times New Roman" w:hAnsi="Times New Roman"/>
          <w:sz w:val="24"/>
          <w:szCs w:val="24"/>
          <w:lang w:eastAsia="ru-RU"/>
        </w:rPr>
        <w:t>Подрядчика и/или субподрядчиков, организации производственного контроля при выполнении работ, к санитарно-бытовому обеспечению, медико-профилактическому обслуживанию работников, обеспечению спецодеждой и средствами индивидуальной защиты по видам работ.</w:t>
      </w:r>
    </w:p>
    <w:p w:rsidR="006865DD" w:rsidRPr="00421D2C" w:rsidRDefault="006865DD" w:rsidP="00F846C8">
      <w:pPr>
        <w:pStyle w:val="af1"/>
        <w:numPr>
          <w:ilvl w:val="1"/>
          <w:numId w:val="1"/>
        </w:numPr>
        <w:spacing w:before="120" w:after="0" w:line="240" w:lineRule="auto"/>
        <w:ind w:hanging="675"/>
        <w:jc w:val="both"/>
        <w:rPr>
          <w:rFonts w:ascii="Times New Roman" w:eastAsia="Times New Roman" w:hAnsi="Times New Roman"/>
          <w:sz w:val="24"/>
          <w:szCs w:val="24"/>
        </w:rPr>
      </w:pPr>
      <w:r w:rsidRPr="00F846C8">
        <w:rPr>
          <w:rFonts w:ascii="Times New Roman" w:hAnsi="Times New Roman"/>
          <w:sz w:val="24"/>
          <w:szCs w:val="24"/>
          <w:lang w:eastAsia="ru-RU"/>
        </w:rPr>
        <w:t>Осуществлять санитарно-противоэпидемические (профилактические) мероприятия на Объекте и обеспечивать безопасные для человека условия труда, быта и отдыха на Объекте в соответствии с санитарными правилами</w:t>
      </w:r>
      <w:r w:rsidRPr="00421D2C">
        <w:rPr>
          <w:rFonts w:ascii="Times New Roman" w:eastAsia="Times New Roman" w:hAnsi="Times New Roman"/>
          <w:sz w:val="24"/>
          <w:szCs w:val="24"/>
        </w:rPr>
        <w:t xml:space="preserve"> и иными нормативными правовыми актами Российской Федерации.</w:t>
      </w:r>
    </w:p>
    <w:p w:rsidR="006865DD" w:rsidRPr="00421D2C"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421D2C">
        <w:rPr>
          <w:rFonts w:ascii="Times New Roman" w:hAnsi="Times New Roman"/>
          <w:sz w:val="24"/>
          <w:szCs w:val="24"/>
        </w:rPr>
        <w:t xml:space="preserve">При выполнении работ по Договору Подрядчик обязан в течение всего срока действия Договора обеспечить </w:t>
      </w:r>
      <w:r w:rsidRPr="00421D2C">
        <w:rPr>
          <w:rFonts w:ascii="Times New Roman" w:hAnsi="Times New Roman"/>
          <w:sz w:val="24"/>
          <w:szCs w:val="24"/>
          <w:lang w:eastAsia="ru-RU"/>
        </w:rPr>
        <w:t>минимальные бытовые условия для персонала в соответствии с требованиями законодательства РФ.</w:t>
      </w:r>
    </w:p>
    <w:p w:rsidR="006865DD" w:rsidRPr="00421D2C"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421D2C">
        <w:rPr>
          <w:rFonts w:ascii="Times New Roman" w:hAnsi="Times New Roman"/>
          <w:sz w:val="24"/>
          <w:szCs w:val="24"/>
          <w:lang w:eastAsia="ru-RU"/>
        </w:rPr>
        <w:t>Проживание персонала Подрядчика на Объекте запрещено, за исключением нахождения на объекте работников при круглосуточном режиме работы.</w:t>
      </w:r>
    </w:p>
    <w:p w:rsidR="006865DD" w:rsidRPr="00421D2C" w:rsidRDefault="006865DD" w:rsidP="00F846C8">
      <w:pPr>
        <w:pStyle w:val="af1"/>
        <w:numPr>
          <w:ilvl w:val="1"/>
          <w:numId w:val="1"/>
        </w:numPr>
        <w:spacing w:before="120" w:after="0" w:line="240" w:lineRule="auto"/>
        <w:ind w:hanging="675"/>
        <w:jc w:val="both"/>
        <w:rPr>
          <w:rFonts w:ascii="Times New Roman" w:hAnsi="Times New Roman"/>
          <w:sz w:val="24"/>
          <w:szCs w:val="24"/>
        </w:rPr>
      </w:pPr>
      <w:r w:rsidRPr="00421D2C">
        <w:rPr>
          <w:rFonts w:ascii="Times New Roman" w:hAnsi="Times New Roman"/>
          <w:sz w:val="24"/>
          <w:szCs w:val="24"/>
          <w:lang w:eastAsia="ru-RU"/>
        </w:rPr>
        <w:t>Подрядчик самостоятельно</w:t>
      </w:r>
      <w:r w:rsidRPr="00421D2C">
        <w:rPr>
          <w:rFonts w:ascii="Times New Roman" w:hAnsi="Times New Roman"/>
          <w:sz w:val="24"/>
          <w:szCs w:val="24"/>
        </w:rPr>
        <w:t xml:space="preserve"> и за свой счет обеспечивает:</w:t>
      </w:r>
    </w:p>
    <w:p w:rsidR="006865DD" w:rsidRPr="00756444" w:rsidRDefault="006865DD" w:rsidP="006865DD">
      <w:pPr>
        <w:pStyle w:val="af3"/>
        <w:numPr>
          <w:ilvl w:val="0"/>
          <w:numId w:val="38"/>
        </w:numPr>
        <w:tabs>
          <w:tab w:val="left" w:pos="1134"/>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питание персонала;</w:t>
      </w:r>
    </w:p>
    <w:p w:rsidR="006865DD" w:rsidRPr="00421D2C" w:rsidRDefault="006865DD" w:rsidP="006865DD">
      <w:pPr>
        <w:pStyle w:val="af3"/>
        <w:numPr>
          <w:ilvl w:val="0"/>
          <w:numId w:val="38"/>
        </w:numPr>
        <w:tabs>
          <w:tab w:val="left" w:pos="1134"/>
        </w:tabs>
        <w:spacing w:after="0" w:line="240" w:lineRule="auto"/>
        <w:ind w:left="0" w:firstLine="567"/>
        <w:jc w:val="both"/>
        <w:rPr>
          <w:rFonts w:ascii="Times New Roman" w:hAnsi="Times New Roman"/>
          <w:sz w:val="24"/>
          <w:szCs w:val="24"/>
        </w:rPr>
      </w:pPr>
      <w:r w:rsidRPr="00421D2C">
        <w:rPr>
          <w:rFonts w:ascii="Times New Roman" w:hAnsi="Times New Roman"/>
          <w:sz w:val="24"/>
          <w:szCs w:val="24"/>
        </w:rPr>
        <w:t>снабжение питьевой водой, технической водой;</w:t>
      </w:r>
    </w:p>
    <w:p w:rsidR="006865DD" w:rsidRPr="00421D2C" w:rsidRDefault="006865DD" w:rsidP="006865DD">
      <w:pPr>
        <w:pStyle w:val="af3"/>
        <w:numPr>
          <w:ilvl w:val="0"/>
          <w:numId w:val="38"/>
        </w:numPr>
        <w:tabs>
          <w:tab w:val="left" w:pos="1134"/>
        </w:tabs>
        <w:spacing w:after="0" w:line="240" w:lineRule="auto"/>
        <w:ind w:left="0" w:firstLine="567"/>
        <w:jc w:val="both"/>
        <w:rPr>
          <w:rFonts w:ascii="Times New Roman" w:hAnsi="Times New Roman"/>
          <w:sz w:val="24"/>
          <w:szCs w:val="24"/>
        </w:rPr>
      </w:pPr>
      <w:r w:rsidRPr="00421D2C">
        <w:rPr>
          <w:rFonts w:ascii="Times New Roman" w:hAnsi="Times New Roman"/>
          <w:sz w:val="24"/>
          <w:szCs w:val="24"/>
        </w:rPr>
        <w:t xml:space="preserve">вывоз жидких, твердых и производственных отходов, при необходимости установку септиков для сбора жидких отходов, оборудование и содержание площадок временного хранения твердых бытовых и производственных отходов. </w:t>
      </w:r>
    </w:p>
    <w:p w:rsidR="006865DD" w:rsidRPr="00421D2C"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421D2C">
        <w:rPr>
          <w:rFonts w:ascii="Times New Roman" w:hAnsi="Times New Roman"/>
          <w:sz w:val="24"/>
          <w:szCs w:val="24"/>
        </w:rPr>
        <w:t xml:space="preserve">Персонал </w:t>
      </w:r>
      <w:r w:rsidRPr="00421D2C">
        <w:rPr>
          <w:rFonts w:ascii="Times New Roman" w:hAnsi="Times New Roman"/>
          <w:sz w:val="24"/>
          <w:szCs w:val="24"/>
          <w:lang w:eastAsia="ru-RU"/>
        </w:rPr>
        <w:t>Подрядчика обеспечивает чистоту и аккуратность при выполнении работ по Договору.</w:t>
      </w:r>
    </w:p>
    <w:p w:rsidR="006865DD" w:rsidRPr="00421D2C" w:rsidRDefault="006865DD" w:rsidP="00F846C8">
      <w:pPr>
        <w:pStyle w:val="af1"/>
        <w:numPr>
          <w:ilvl w:val="1"/>
          <w:numId w:val="1"/>
        </w:numPr>
        <w:spacing w:before="120" w:after="0" w:line="240" w:lineRule="auto"/>
        <w:ind w:hanging="675"/>
        <w:jc w:val="both"/>
        <w:rPr>
          <w:rFonts w:ascii="Times New Roman" w:hAnsi="Times New Roman"/>
          <w:sz w:val="24"/>
          <w:szCs w:val="24"/>
        </w:rPr>
      </w:pPr>
      <w:r w:rsidRPr="00421D2C">
        <w:rPr>
          <w:rFonts w:ascii="Times New Roman" w:hAnsi="Times New Roman"/>
          <w:sz w:val="24"/>
          <w:szCs w:val="24"/>
          <w:lang w:eastAsia="ru-RU"/>
        </w:rPr>
        <w:t xml:space="preserve">При использовании в ходе производства работ опасных </w:t>
      </w:r>
      <w:proofErr w:type="gramStart"/>
      <w:r w:rsidRPr="00421D2C">
        <w:rPr>
          <w:rFonts w:ascii="Times New Roman" w:hAnsi="Times New Roman"/>
          <w:sz w:val="24"/>
          <w:szCs w:val="24"/>
          <w:lang w:eastAsia="ru-RU"/>
        </w:rPr>
        <w:t>веществ,  Подрядчик</w:t>
      </w:r>
      <w:proofErr w:type="gramEnd"/>
      <w:r w:rsidRPr="00421D2C">
        <w:rPr>
          <w:rFonts w:ascii="Times New Roman" w:hAnsi="Times New Roman"/>
          <w:sz w:val="24"/>
          <w:szCs w:val="24"/>
          <w:lang w:eastAsia="ru-RU"/>
        </w:rPr>
        <w:t xml:space="preserve"> обеспечивает их  идентификацию на подконтрольном ему Объекте, путем составления перечня с указанием их объёмов и мест хранения. В перечень также включаются все нефтепродукты, химические реагенты, ртутьсодержащие</w:t>
      </w:r>
      <w:r w:rsidRPr="00421D2C">
        <w:rPr>
          <w:rFonts w:ascii="Times New Roman" w:hAnsi="Times New Roman"/>
          <w:sz w:val="24"/>
          <w:szCs w:val="24"/>
        </w:rPr>
        <w:t xml:space="preserve"> отходы и иные токсичные субстанции и отходы.</w:t>
      </w:r>
    </w:p>
    <w:p w:rsidR="006865DD" w:rsidRDefault="006865DD" w:rsidP="006865DD">
      <w:pPr>
        <w:spacing w:after="0" w:line="240" w:lineRule="auto"/>
        <w:rPr>
          <w:rFonts w:ascii="Times New Roman" w:eastAsia="Times New Roman" w:hAnsi="Times New Roman" w:cs="Times New Roman"/>
          <w:b/>
          <w:sz w:val="24"/>
          <w:szCs w:val="24"/>
          <w:lang w:eastAsia="ru-RU"/>
        </w:rPr>
      </w:pPr>
    </w:p>
    <w:p w:rsidR="006865DD" w:rsidRDefault="006865DD" w:rsidP="006865DD">
      <w:pPr>
        <w:spacing w:after="0" w:line="240" w:lineRule="auto"/>
        <w:rPr>
          <w:rFonts w:ascii="Times New Roman" w:eastAsia="Times New Roman" w:hAnsi="Times New Roman" w:cs="Times New Roman"/>
          <w:b/>
          <w:sz w:val="24"/>
          <w:szCs w:val="24"/>
          <w:lang w:eastAsia="ru-RU"/>
        </w:rPr>
      </w:pPr>
    </w:p>
    <w:p w:rsidR="006865DD" w:rsidRPr="00421D2C" w:rsidRDefault="006865DD" w:rsidP="006865DD">
      <w:pPr>
        <w:numPr>
          <w:ilvl w:val="0"/>
          <w:numId w:val="1"/>
        </w:numPr>
        <w:tabs>
          <w:tab w:val="clear" w:pos="720"/>
        </w:tabs>
        <w:spacing w:after="0" w:line="240" w:lineRule="auto"/>
        <w:ind w:left="567" w:firstLine="0"/>
        <w:rPr>
          <w:rFonts w:ascii="Times New Roman" w:hAnsi="Times New Roman"/>
          <w:b/>
          <w:sz w:val="24"/>
          <w:szCs w:val="24"/>
          <w:lang w:eastAsia="ru-RU"/>
        </w:rPr>
      </w:pPr>
      <w:r w:rsidRPr="00421D2C">
        <w:rPr>
          <w:rFonts w:ascii="Times New Roman" w:hAnsi="Times New Roman"/>
          <w:b/>
          <w:sz w:val="24"/>
          <w:szCs w:val="24"/>
          <w:lang w:eastAsia="ru-RU"/>
        </w:rPr>
        <w:t>Минимальные требования по предотвращению производственных рисков</w:t>
      </w:r>
    </w:p>
    <w:p w:rsidR="006865DD" w:rsidRPr="00F800D1"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F800D1">
        <w:rPr>
          <w:rFonts w:ascii="Times New Roman" w:hAnsi="Times New Roman"/>
          <w:sz w:val="24"/>
          <w:szCs w:val="24"/>
          <w:lang w:eastAsia="ru-RU"/>
        </w:rPr>
        <w:t xml:space="preserve">На всем протяжении выполнения работ Подрядчик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w:t>
      </w:r>
    </w:p>
    <w:p w:rsidR="006865DD" w:rsidRPr="00E310DD" w:rsidRDefault="006865DD" w:rsidP="00F846C8">
      <w:pPr>
        <w:pStyle w:val="af1"/>
        <w:numPr>
          <w:ilvl w:val="1"/>
          <w:numId w:val="1"/>
        </w:numPr>
        <w:spacing w:before="120" w:after="0" w:line="240" w:lineRule="auto"/>
        <w:ind w:hanging="675"/>
        <w:jc w:val="both"/>
        <w:rPr>
          <w:rFonts w:ascii="Times New Roman" w:eastAsia="Times New Roman" w:hAnsi="Times New Roman"/>
          <w:sz w:val="24"/>
          <w:szCs w:val="24"/>
        </w:rPr>
      </w:pPr>
      <w:r w:rsidRPr="00712003">
        <w:rPr>
          <w:rFonts w:ascii="Times New Roman" w:eastAsia="Times New Roman" w:hAnsi="Times New Roman"/>
          <w:sz w:val="24"/>
          <w:szCs w:val="24"/>
        </w:rPr>
        <w:t xml:space="preserve">На </w:t>
      </w:r>
      <w:r w:rsidRPr="00F846C8">
        <w:rPr>
          <w:rFonts w:ascii="Times New Roman" w:hAnsi="Times New Roman"/>
          <w:sz w:val="24"/>
          <w:szCs w:val="24"/>
          <w:lang w:eastAsia="ru-RU"/>
        </w:rPr>
        <w:t>территории</w:t>
      </w:r>
      <w:r w:rsidRPr="00712003">
        <w:rPr>
          <w:rFonts w:ascii="Times New Roman" w:eastAsia="Times New Roman" w:hAnsi="Times New Roman"/>
          <w:sz w:val="24"/>
          <w:szCs w:val="24"/>
        </w:rPr>
        <w:t xml:space="preserve"> Объекта запрещено</w:t>
      </w:r>
      <w:r w:rsidRPr="00E310DD">
        <w:rPr>
          <w:rFonts w:ascii="Times New Roman" w:eastAsia="Times New Roman" w:hAnsi="Times New Roman"/>
          <w:sz w:val="24"/>
          <w:szCs w:val="24"/>
        </w:rPr>
        <w:t>:</w:t>
      </w:r>
    </w:p>
    <w:p w:rsidR="006865DD" w:rsidRPr="002D1B85" w:rsidRDefault="006865DD" w:rsidP="006865DD">
      <w:pPr>
        <w:pStyle w:val="af1"/>
        <w:numPr>
          <w:ilvl w:val="0"/>
          <w:numId w:val="38"/>
        </w:numPr>
        <w:tabs>
          <w:tab w:val="left" w:pos="1134"/>
        </w:tabs>
        <w:spacing w:after="0" w:line="240" w:lineRule="auto"/>
        <w:ind w:left="0" w:firstLine="567"/>
        <w:jc w:val="both"/>
        <w:rPr>
          <w:rFonts w:ascii="Times New Roman" w:hAnsi="Times New Roman"/>
          <w:sz w:val="24"/>
          <w:szCs w:val="24"/>
          <w:lang w:eastAsia="ru-RU"/>
        </w:rPr>
      </w:pPr>
      <w:r w:rsidRPr="002D1B85">
        <w:rPr>
          <w:rFonts w:ascii="Times New Roman" w:hAnsi="Times New Roman"/>
          <w:sz w:val="24"/>
          <w:szCs w:val="24"/>
          <w:lang w:eastAsia="ru-RU"/>
        </w:rPr>
        <w:t>провозить, хранить, употреблять алкогольные, наркотические, токсические, психотропные вещества;</w:t>
      </w:r>
    </w:p>
    <w:p w:rsidR="006865DD" w:rsidRPr="002D1B85" w:rsidRDefault="006865DD" w:rsidP="006865DD">
      <w:pPr>
        <w:pStyle w:val="af1"/>
        <w:numPr>
          <w:ilvl w:val="0"/>
          <w:numId w:val="38"/>
        </w:numPr>
        <w:tabs>
          <w:tab w:val="left" w:pos="1134"/>
        </w:tabs>
        <w:spacing w:after="0" w:line="240" w:lineRule="auto"/>
        <w:ind w:left="0" w:firstLine="567"/>
        <w:jc w:val="both"/>
        <w:rPr>
          <w:rFonts w:ascii="Times New Roman" w:hAnsi="Times New Roman"/>
          <w:sz w:val="24"/>
          <w:szCs w:val="24"/>
          <w:lang w:eastAsia="ru-RU"/>
        </w:rPr>
      </w:pPr>
      <w:r w:rsidRPr="002D1B85">
        <w:rPr>
          <w:rFonts w:ascii="Times New Roman" w:hAnsi="Times New Roman"/>
          <w:sz w:val="24"/>
          <w:szCs w:val="24"/>
        </w:rPr>
        <w:t>провозить, хранить, использовать взрывчатые вещества, оружие, боеприпасы;</w:t>
      </w:r>
    </w:p>
    <w:p w:rsidR="006865DD" w:rsidRPr="002D1B85" w:rsidRDefault="006865DD" w:rsidP="006865DD">
      <w:pPr>
        <w:pStyle w:val="af1"/>
        <w:numPr>
          <w:ilvl w:val="0"/>
          <w:numId w:val="38"/>
        </w:numPr>
        <w:tabs>
          <w:tab w:val="left" w:pos="1134"/>
        </w:tabs>
        <w:spacing w:after="0" w:line="240" w:lineRule="auto"/>
        <w:ind w:left="0" w:firstLine="567"/>
        <w:jc w:val="both"/>
        <w:rPr>
          <w:rFonts w:ascii="Times New Roman" w:hAnsi="Times New Roman"/>
          <w:sz w:val="24"/>
          <w:szCs w:val="24"/>
          <w:lang w:eastAsia="ru-RU"/>
        </w:rPr>
      </w:pPr>
      <w:r w:rsidRPr="002D1B85">
        <w:rPr>
          <w:rFonts w:ascii="Times New Roman" w:hAnsi="Times New Roman"/>
          <w:sz w:val="24"/>
          <w:szCs w:val="24"/>
        </w:rPr>
        <w:t>разводить и содержать собак или иных животных.</w:t>
      </w:r>
    </w:p>
    <w:p w:rsidR="006865DD" w:rsidRPr="00F846C8"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2D1B85">
        <w:rPr>
          <w:rFonts w:ascii="Times New Roman" w:eastAsia="Times New Roman" w:hAnsi="Times New Roman"/>
          <w:sz w:val="24"/>
          <w:szCs w:val="24"/>
        </w:rPr>
        <w:t xml:space="preserve">На </w:t>
      </w:r>
      <w:r w:rsidRPr="00F846C8">
        <w:rPr>
          <w:rFonts w:ascii="Times New Roman" w:hAnsi="Times New Roman"/>
          <w:sz w:val="24"/>
          <w:szCs w:val="24"/>
          <w:lang w:eastAsia="ru-RU"/>
        </w:rPr>
        <w:t>территории Объекта запрещено находиться в состоянии алкогольного, наркотического, токсического, психотропного и иного опьянения.</w:t>
      </w:r>
    </w:p>
    <w:p w:rsidR="006865DD" w:rsidRPr="00F846C8"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F846C8">
        <w:rPr>
          <w:rFonts w:ascii="Times New Roman" w:hAnsi="Times New Roman"/>
          <w:sz w:val="24"/>
          <w:szCs w:val="24"/>
          <w:lang w:eastAsia="ru-RU"/>
        </w:rPr>
        <w:t>На территории Объекта запрещено распространять алкогольные, наркотические, токсические, психотропные вещества.</w:t>
      </w:r>
    </w:p>
    <w:p w:rsidR="006865DD" w:rsidRPr="00F846C8"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F846C8">
        <w:rPr>
          <w:rFonts w:ascii="Times New Roman" w:hAnsi="Times New Roman"/>
          <w:sz w:val="24"/>
          <w:szCs w:val="24"/>
          <w:lang w:eastAsia="ru-RU"/>
        </w:rPr>
        <w:t xml:space="preserve">В случае если сотрудник является участником инцидента, происшествия, аварии, несчастного случая, Подрядчик обязан организовать освидетельствование этого сотрудника на состояние опьянения в течение 2-х часов с момента происшествия. В случае положительных экспресс тестов на алкоголь (наркотические, токсические, психотропные) вещества, либо отказе работника от освидетельствования, Подрядчик обязан немедленно отстранить такого работника от работы и за свой счёт немедленно удалить работника с территории Объекта. </w:t>
      </w:r>
    </w:p>
    <w:p w:rsidR="006865DD"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2D1B85">
        <w:rPr>
          <w:rFonts w:ascii="Times New Roman" w:hAnsi="Times New Roman"/>
          <w:sz w:val="24"/>
          <w:szCs w:val="24"/>
          <w:lang w:eastAsia="ru-RU"/>
        </w:rPr>
        <w:t>Заказчик имеет право удалить с Объекта любое лицо, являющееся работником (или действующее от имени) Подрядчика, которое, по мнению Заказчика, 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 Подрядчик обязан незамедлительно удалить такое лицо с Объекта сразу после получения письменного (устного) указания от Заказчика и назначить (в случае необходимости) необходимое лицо для замены. Удаление любого лица с Объекта согласно положениям данного пункта настоящего приложения, к Договору не освобождает Подрядчика от любой из его обязанностей и обязательств, предусмотренных Договором. Решение Заказчика об удалении и недопущении любого лица на Объект является окончательным.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Подрядчика, не будут допущены или будут удалены с Объекта в соответствии с положениями настоящего пункта приложения к Договору.</w:t>
      </w:r>
    </w:p>
    <w:p w:rsidR="006865DD" w:rsidRPr="00421D2C"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421D2C">
        <w:rPr>
          <w:rFonts w:ascii="Times New Roman" w:hAnsi="Times New Roman"/>
          <w:sz w:val="24"/>
          <w:szCs w:val="24"/>
        </w:rPr>
        <w:t xml:space="preserve">Заказчик </w:t>
      </w:r>
      <w:r w:rsidRPr="00421D2C">
        <w:rPr>
          <w:rFonts w:ascii="Times New Roman" w:hAnsi="Times New Roman"/>
          <w:sz w:val="24"/>
          <w:szCs w:val="24"/>
          <w:lang w:eastAsia="ru-RU"/>
        </w:rPr>
        <w:t>имеет право проводить проверки (инспекции) соблюдения правил охраны труда, промышленной, пожарной, экологической и санитарно-эпидемиологической безопасности, производственной дисциплины всеми работниками Подрядчика, третьих лиц, привлекаемых Подрядчиком для выполнения Договора, порядка допуска работников, транспортных средств и спецтехники на объекте Заказчика.</w:t>
      </w:r>
    </w:p>
    <w:p w:rsidR="006865DD" w:rsidRPr="00421D2C"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421D2C">
        <w:rPr>
          <w:rFonts w:ascii="Times New Roman" w:hAnsi="Times New Roman"/>
          <w:sz w:val="24"/>
          <w:szCs w:val="24"/>
          <w:lang w:eastAsia="ru-RU"/>
        </w:rPr>
        <w:t>Проверки представителем Заказчика могут проводиться как с участием представителя Подрядчика, так и самостоятельно.</w:t>
      </w:r>
    </w:p>
    <w:p w:rsidR="006865DD" w:rsidRPr="002D1B85" w:rsidRDefault="006865DD" w:rsidP="00F846C8">
      <w:pPr>
        <w:pStyle w:val="af1"/>
        <w:numPr>
          <w:ilvl w:val="1"/>
          <w:numId w:val="1"/>
        </w:numPr>
        <w:spacing w:before="120" w:after="0" w:line="240" w:lineRule="auto"/>
        <w:ind w:hanging="675"/>
        <w:jc w:val="both"/>
        <w:rPr>
          <w:rFonts w:ascii="Times New Roman" w:hAnsi="Times New Roman"/>
          <w:sz w:val="24"/>
          <w:szCs w:val="24"/>
          <w:lang w:eastAsia="ru-RU"/>
        </w:rPr>
      </w:pPr>
      <w:r w:rsidRPr="00421D2C">
        <w:rPr>
          <w:rFonts w:ascii="Times New Roman" w:hAnsi="Times New Roman"/>
          <w:sz w:val="24"/>
          <w:szCs w:val="24"/>
          <w:lang w:eastAsia="ru-RU"/>
        </w:rPr>
        <w:t>Подрядчик обязан предоставить полномочным представителям Заказчика в любое время доступ к местам выполнения</w:t>
      </w:r>
      <w:r w:rsidRPr="00421D2C">
        <w:rPr>
          <w:rFonts w:ascii="Times New Roman" w:hAnsi="Times New Roman"/>
          <w:sz w:val="24"/>
          <w:szCs w:val="24"/>
        </w:rPr>
        <w:t xml:space="preserve"> работ и персоналу Подрядчика (третьих лиц, п</w:t>
      </w:r>
      <w:r w:rsidR="00F846C8">
        <w:rPr>
          <w:rFonts w:ascii="Times New Roman" w:hAnsi="Times New Roman"/>
          <w:sz w:val="24"/>
          <w:szCs w:val="24"/>
        </w:rPr>
        <w:t>ривлекаемых Подрядчиком), а так</w:t>
      </w:r>
      <w:r w:rsidRPr="00421D2C">
        <w:rPr>
          <w:rFonts w:ascii="Times New Roman" w:hAnsi="Times New Roman"/>
          <w:sz w:val="24"/>
          <w:szCs w:val="24"/>
        </w:rPr>
        <w:t>же документации с целью проведения Заказчиком инспекции или проверки отчетности по вопросам охраны труда, промышленной, пожарной, экологической безопасности.</w:t>
      </w:r>
      <w:r w:rsidRPr="002D1B85">
        <w:rPr>
          <w:rFonts w:ascii="Times New Roman" w:hAnsi="Times New Roman"/>
          <w:sz w:val="24"/>
          <w:szCs w:val="24"/>
          <w:lang w:eastAsia="ru-RU"/>
        </w:rPr>
        <w:t xml:space="preserve"> </w:t>
      </w:r>
    </w:p>
    <w:p w:rsidR="006865DD" w:rsidRDefault="006865DD" w:rsidP="00F846C8">
      <w:pPr>
        <w:spacing w:after="0" w:line="240" w:lineRule="auto"/>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623F1">
        <w:rPr>
          <w:rFonts w:ascii="Times New Roman" w:eastAsia="Times New Roman" w:hAnsi="Times New Roman" w:cs="Times New Roman"/>
          <w:sz w:val="24"/>
          <w:szCs w:val="24"/>
          <w:lang w:eastAsia="ru-RU"/>
        </w:rPr>
        <w:t>сантирно</w:t>
      </w:r>
      <w:proofErr w:type="spellEnd"/>
      <w:r w:rsidRPr="007623F1">
        <w:rPr>
          <w:rFonts w:ascii="Times New Roman" w:eastAsia="Times New Roman" w:hAnsi="Times New Roman" w:cs="Times New Roman"/>
          <w:sz w:val="24"/>
          <w:szCs w:val="24"/>
          <w:lang w:eastAsia="ru-RU"/>
        </w:rPr>
        <w:t xml:space="preserve">-эпидемиологической безопасности. </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6B4FEA" w:rsidRPr="006B4FEA"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6B4FEA" w:rsidRPr="006B4FEA">
        <w:rPr>
          <w:rFonts w:ascii="Times New Roman" w:eastAsia="Times New Roman" w:hAnsi="Times New Roman" w:cs="Times New Roman"/>
          <w:b/>
          <w:sz w:val="24"/>
          <w:szCs w:val="24"/>
          <w:lang w:eastAsia="ru-RU"/>
        </w:rPr>
        <w:t xml:space="preserve">                                                      </w:t>
      </w:r>
      <w:r w:rsidR="006B4FEA" w:rsidRPr="007A153C">
        <w:rPr>
          <w:rFonts w:ascii="Times New Roman" w:eastAsia="Times New Roman" w:hAnsi="Times New Roman" w:cs="Times New Roman"/>
          <w:b/>
          <w:sz w:val="24"/>
          <w:szCs w:val="24"/>
          <w:lang w:eastAsia="ru-RU"/>
        </w:rPr>
        <w:t>Подрядчик</w:t>
      </w:r>
    </w:p>
    <w:p w:rsidR="006B4FEA"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ООО «ОДПС </w:t>
      </w:r>
      <w:proofErr w:type="spellStart"/>
      <w:r>
        <w:rPr>
          <w:rFonts w:ascii="Times New Roman" w:eastAsia="Times New Roman" w:hAnsi="Times New Roman" w:cs="Times New Roman"/>
          <w:b/>
          <w:sz w:val="24"/>
          <w:szCs w:val="24"/>
          <w:lang w:eastAsia="ru-RU"/>
        </w:rPr>
        <w:t>Сколково</w:t>
      </w:r>
      <w:proofErr w:type="spellEnd"/>
      <w:r>
        <w:rPr>
          <w:rFonts w:ascii="Times New Roman" w:eastAsia="Times New Roman" w:hAnsi="Times New Roman" w:cs="Times New Roman"/>
          <w:b/>
          <w:sz w:val="24"/>
          <w:szCs w:val="24"/>
          <w:lang w:eastAsia="ru-RU"/>
        </w:rPr>
        <w:t xml:space="preserve">»                             </w:t>
      </w:r>
    </w:p>
    <w:p w:rsidR="008920C7" w:rsidRPr="007A153C"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r w:rsidR="008920C7" w:rsidRPr="007A153C">
        <w:rPr>
          <w:rFonts w:ascii="Times New Roman" w:eastAsia="Times New Roman" w:hAnsi="Times New Roman" w:cs="Times New Roman"/>
          <w:b/>
          <w:sz w:val="24"/>
          <w:szCs w:val="24"/>
          <w:lang w:eastAsia="ru-RU"/>
        </w:rPr>
        <w:t xml:space="preserve">                                                            </w:t>
      </w:r>
      <w:r w:rsidR="007A153C" w:rsidRPr="007A153C">
        <w:rPr>
          <w:rFonts w:ascii="Times New Roman" w:eastAsia="Times New Roman" w:hAnsi="Times New Roman" w:cs="Times New Roman"/>
          <w:b/>
          <w:sz w:val="24"/>
          <w:szCs w:val="24"/>
          <w:lang w:eastAsia="ru-RU"/>
        </w:rPr>
        <w:t xml:space="preserve">        </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37271E">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006B4FEA">
        <w:rPr>
          <w:rFonts w:ascii="Times New Roman" w:eastAsia="Times New Roman" w:hAnsi="Times New Roman" w:cs="Times New Roman"/>
          <w:sz w:val="24"/>
          <w:szCs w:val="24"/>
          <w:lang w:eastAsia="ru-RU"/>
        </w:rPr>
        <w:t>М.</w:t>
      </w:r>
      <w:r w:rsidRPr="007623F1">
        <w:rPr>
          <w:rFonts w:ascii="Times New Roman" w:eastAsia="Times New Roman" w:hAnsi="Times New Roman" w:cs="Times New Roman"/>
          <w:sz w:val="24"/>
          <w:szCs w:val="24"/>
          <w:lang w:eastAsia="ru-RU"/>
        </w:rPr>
        <w:t>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F846C8" w:rsidRDefault="00F846C8" w:rsidP="008920C7">
      <w:pPr>
        <w:spacing w:after="0" w:line="240" w:lineRule="auto"/>
        <w:ind w:left="360"/>
        <w:jc w:val="right"/>
        <w:rPr>
          <w:rFonts w:ascii="Times New Roman" w:eastAsia="Times New Roman" w:hAnsi="Times New Roman" w:cs="Times New Roman"/>
          <w:sz w:val="24"/>
          <w:szCs w:val="24"/>
          <w:lang w:eastAsia="ru-RU"/>
        </w:rPr>
      </w:pPr>
    </w:p>
    <w:p w:rsidR="00F846C8" w:rsidRDefault="00F846C8" w:rsidP="008920C7">
      <w:pPr>
        <w:spacing w:after="0" w:line="240" w:lineRule="auto"/>
        <w:ind w:left="360"/>
        <w:jc w:val="right"/>
        <w:rPr>
          <w:rFonts w:ascii="Times New Roman" w:eastAsia="Times New Roman" w:hAnsi="Times New Roman" w:cs="Times New Roman"/>
          <w:sz w:val="24"/>
          <w:szCs w:val="24"/>
          <w:lang w:eastAsia="ru-RU"/>
        </w:rPr>
      </w:pPr>
    </w:p>
    <w:p w:rsidR="00F846C8" w:rsidRDefault="00F846C8" w:rsidP="008920C7">
      <w:pPr>
        <w:spacing w:after="0" w:line="240" w:lineRule="auto"/>
        <w:ind w:left="360"/>
        <w:jc w:val="right"/>
        <w:rPr>
          <w:rFonts w:ascii="Times New Roman" w:eastAsia="Times New Roman" w:hAnsi="Times New Roman" w:cs="Times New Roman"/>
          <w:sz w:val="24"/>
          <w:szCs w:val="24"/>
          <w:lang w:eastAsia="ru-RU"/>
        </w:rPr>
      </w:pPr>
    </w:p>
    <w:p w:rsidR="00F846C8" w:rsidRDefault="00F846C8" w:rsidP="008920C7">
      <w:pPr>
        <w:spacing w:after="0" w:line="240" w:lineRule="auto"/>
        <w:ind w:left="360"/>
        <w:jc w:val="right"/>
        <w:rPr>
          <w:rFonts w:ascii="Times New Roman" w:eastAsia="Times New Roman" w:hAnsi="Times New Roman" w:cs="Times New Roman"/>
          <w:sz w:val="24"/>
          <w:szCs w:val="24"/>
          <w:lang w:eastAsia="ru-RU"/>
        </w:rPr>
      </w:pPr>
    </w:p>
    <w:p w:rsidR="00F846C8" w:rsidRDefault="00F846C8" w:rsidP="008920C7">
      <w:pPr>
        <w:spacing w:after="0" w:line="240" w:lineRule="auto"/>
        <w:ind w:left="360"/>
        <w:jc w:val="right"/>
        <w:rPr>
          <w:rFonts w:ascii="Times New Roman" w:eastAsia="Times New Roman" w:hAnsi="Times New Roman" w:cs="Times New Roman"/>
          <w:sz w:val="24"/>
          <w:szCs w:val="24"/>
          <w:lang w:eastAsia="ru-RU"/>
        </w:rPr>
      </w:pPr>
    </w:p>
    <w:p w:rsidR="00F846C8" w:rsidRDefault="00F846C8" w:rsidP="008920C7">
      <w:pPr>
        <w:spacing w:after="0" w:line="240" w:lineRule="auto"/>
        <w:ind w:left="360"/>
        <w:jc w:val="right"/>
        <w:rPr>
          <w:rFonts w:ascii="Times New Roman" w:eastAsia="Times New Roman" w:hAnsi="Times New Roman" w:cs="Times New Roman"/>
          <w:sz w:val="24"/>
          <w:szCs w:val="24"/>
          <w:lang w:eastAsia="ru-RU"/>
        </w:rPr>
      </w:pPr>
    </w:p>
    <w:p w:rsidR="00F846C8" w:rsidRDefault="00F846C8" w:rsidP="008920C7">
      <w:pPr>
        <w:spacing w:after="0" w:line="240" w:lineRule="auto"/>
        <w:ind w:left="360"/>
        <w:jc w:val="right"/>
        <w:rPr>
          <w:rFonts w:ascii="Times New Roman" w:eastAsia="Times New Roman" w:hAnsi="Times New Roman" w:cs="Times New Roman"/>
          <w:sz w:val="24"/>
          <w:szCs w:val="24"/>
          <w:lang w:eastAsia="ru-RU"/>
        </w:rPr>
      </w:pPr>
    </w:p>
    <w:p w:rsidR="00F846C8" w:rsidRDefault="00F846C8" w:rsidP="008920C7">
      <w:pPr>
        <w:spacing w:after="0" w:line="240" w:lineRule="auto"/>
        <w:ind w:left="360"/>
        <w:jc w:val="right"/>
        <w:rPr>
          <w:rFonts w:ascii="Times New Roman" w:eastAsia="Times New Roman" w:hAnsi="Times New Roman" w:cs="Times New Roman"/>
          <w:sz w:val="24"/>
          <w:szCs w:val="24"/>
          <w:lang w:eastAsia="ru-RU"/>
        </w:rPr>
      </w:pPr>
    </w:p>
    <w:p w:rsidR="00F846C8" w:rsidRPr="008920C7" w:rsidRDefault="00F846C8" w:rsidP="008920C7">
      <w:pPr>
        <w:spacing w:after="0" w:line="240" w:lineRule="auto"/>
        <w:ind w:left="360"/>
        <w:jc w:val="right"/>
        <w:rPr>
          <w:rFonts w:ascii="Times New Roman" w:eastAsia="Times New Roman" w:hAnsi="Times New Roman" w:cs="Times New Roman"/>
          <w:sz w:val="24"/>
          <w:szCs w:val="24"/>
          <w:lang w:eastAsia="ru-RU"/>
        </w:rPr>
      </w:pPr>
    </w:p>
    <w:p w:rsidR="00F7744C" w:rsidRPr="00F846C8" w:rsidRDefault="00F7744C" w:rsidP="00F7744C">
      <w:pPr>
        <w:spacing w:after="0" w:line="240" w:lineRule="auto"/>
        <w:jc w:val="right"/>
        <w:rPr>
          <w:rFonts w:ascii="Times New Roman" w:hAnsi="Times New Roman"/>
          <w:bCs/>
          <w:sz w:val="26"/>
          <w:szCs w:val="26"/>
        </w:rPr>
      </w:pPr>
      <w:r w:rsidRPr="00F846C8">
        <w:rPr>
          <w:rFonts w:ascii="Times New Roman" w:hAnsi="Times New Roman"/>
          <w:bCs/>
          <w:sz w:val="26"/>
          <w:szCs w:val="26"/>
        </w:rPr>
        <w:t>Приложение №1</w:t>
      </w:r>
    </w:p>
    <w:p w:rsidR="00F7744C" w:rsidRPr="00F846C8" w:rsidRDefault="00F7744C" w:rsidP="00F7744C">
      <w:pPr>
        <w:spacing w:after="0" w:line="240" w:lineRule="auto"/>
        <w:jc w:val="right"/>
        <w:rPr>
          <w:rFonts w:ascii="Times New Roman" w:hAnsi="Times New Roman"/>
          <w:bCs/>
          <w:sz w:val="26"/>
          <w:szCs w:val="26"/>
        </w:rPr>
      </w:pPr>
      <w:r w:rsidRPr="00F846C8">
        <w:rPr>
          <w:rFonts w:ascii="Times New Roman" w:hAnsi="Times New Roman"/>
          <w:bCs/>
          <w:sz w:val="26"/>
          <w:szCs w:val="26"/>
        </w:rPr>
        <w:t>к Требованиям по ОТ и ПБ</w:t>
      </w:r>
    </w:p>
    <w:p w:rsidR="00F7744C" w:rsidRPr="00421D2C" w:rsidRDefault="00F7744C" w:rsidP="00F7744C">
      <w:pPr>
        <w:spacing w:after="0" w:line="360" w:lineRule="auto"/>
        <w:jc w:val="center"/>
        <w:rPr>
          <w:rFonts w:ascii="Times New Roman" w:hAnsi="Times New Roman"/>
          <w:b/>
          <w:bCs/>
          <w:sz w:val="26"/>
          <w:szCs w:val="26"/>
        </w:rPr>
      </w:pPr>
    </w:p>
    <w:p w:rsidR="00F7744C" w:rsidRPr="00421D2C" w:rsidRDefault="00F7744C" w:rsidP="00F7744C">
      <w:pPr>
        <w:spacing w:after="0" w:line="240" w:lineRule="auto"/>
        <w:jc w:val="center"/>
        <w:rPr>
          <w:rFonts w:ascii="Times New Roman" w:hAnsi="Times New Roman"/>
          <w:b/>
          <w:bCs/>
          <w:sz w:val="26"/>
          <w:szCs w:val="26"/>
        </w:rPr>
      </w:pPr>
      <w:r w:rsidRPr="00421D2C">
        <w:rPr>
          <w:rFonts w:ascii="Times New Roman" w:hAnsi="Times New Roman"/>
          <w:b/>
          <w:bCs/>
          <w:sz w:val="26"/>
          <w:szCs w:val="26"/>
        </w:rPr>
        <w:t>АКТ-ДОПУСК</w:t>
      </w:r>
      <w:r w:rsidRPr="00421D2C">
        <w:rPr>
          <w:rFonts w:ascii="Times New Roman" w:hAnsi="Times New Roman"/>
          <w:b/>
          <w:bCs/>
          <w:sz w:val="26"/>
          <w:szCs w:val="26"/>
        </w:rPr>
        <w:br/>
        <w:t>для производства строительно-монтажных работ</w:t>
      </w:r>
      <w:r w:rsidRPr="00421D2C">
        <w:rPr>
          <w:rFonts w:ascii="Times New Roman" w:hAnsi="Times New Roman"/>
          <w:b/>
          <w:bCs/>
          <w:sz w:val="26"/>
          <w:szCs w:val="26"/>
        </w:rPr>
        <w:br/>
        <w:t>на территории (организации)</w:t>
      </w:r>
    </w:p>
    <w:tbl>
      <w:tblPr>
        <w:tblW w:w="0" w:type="auto"/>
        <w:tblLayout w:type="fixed"/>
        <w:tblCellMar>
          <w:left w:w="28" w:type="dxa"/>
          <w:right w:w="28" w:type="dxa"/>
        </w:tblCellMar>
        <w:tblLook w:val="0000" w:firstRow="0" w:lastRow="0" w:firstColumn="0" w:lastColumn="0" w:noHBand="0" w:noVBand="0"/>
      </w:tblPr>
      <w:tblGrid>
        <w:gridCol w:w="595"/>
        <w:gridCol w:w="3119"/>
        <w:gridCol w:w="3544"/>
        <w:gridCol w:w="340"/>
        <w:gridCol w:w="227"/>
        <w:gridCol w:w="1389"/>
        <w:gridCol w:w="482"/>
        <w:gridCol w:w="227"/>
        <w:gridCol w:w="311"/>
      </w:tblGrid>
      <w:tr w:rsidR="00F7744C" w:rsidRPr="00EA7E6B" w:rsidTr="002D1B85">
        <w:trPr>
          <w:cantSplit/>
        </w:trPr>
        <w:tc>
          <w:tcPr>
            <w:tcW w:w="595" w:type="dxa"/>
            <w:tcBorders>
              <w:top w:val="nil"/>
              <w:left w:val="nil"/>
              <w:bottom w:val="nil"/>
              <w:right w:val="nil"/>
            </w:tcBorders>
            <w:vAlign w:val="bottom"/>
          </w:tcPr>
          <w:p w:rsidR="00F7744C" w:rsidRPr="00EA7E6B" w:rsidRDefault="00F7744C" w:rsidP="002D1B85">
            <w:pPr>
              <w:spacing w:after="0" w:line="360" w:lineRule="auto"/>
              <w:rPr>
                <w:rFonts w:ascii="Times New Roman" w:hAnsi="Times New Roman"/>
                <w:sz w:val="24"/>
                <w:szCs w:val="24"/>
              </w:rPr>
            </w:pPr>
            <w:r w:rsidRPr="00EA7E6B">
              <w:rPr>
                <w:rFonts w:ascii="Times New Roman" w:hAnsi="Times New Roman"/>
                <w:sz w:val="24"/>
                <w:szCs w:val="24"/>
              </w:rPr>
              <w:t>Гор.</w:t>
            </w:r>
          </w:p>
        </w:tc>
        <w:tc>
          <w:tcPr>
            <w:tcW w:w="3119" w:type="dxa"/>
            <w:tcBorders>
              <w:top w:val="nil"/>
              <w:left w:val="nil"/>
              <w:bottom w:val="single" w:sz="4" w:space="0" w:color="auto"/>
              <w:right w:val="nil"/>
            </w:tcBorders>
            <w:vAlign w:val="bottom"/>
          </w:tcPr>
          <w:p w:rsidR="00F7744C" w:rsidRPr="00EA7E6B" w:rsidRDefault="00F7744C" w:rsidP="002D1B85">
            <w:pPr>
              <w:spacing w:after="0" w:line="360" w:lineRule="auto"/>
              <w:jc w:val="center"/>
              <w:rPr>
                <w:rFonts w:ascii="Times New Roman" w:hAnsi="Times New Roman"/>
                <w:sz w:val="24"/>
                <w:szCs w:val="24"/>
              </w:rPr>
            </w:pPr>
          </w:p>
        </w:tc>
        <w:tc>
          <w:tcPr>
            <w:tcW w:w="3544" w:type="dxa"/>
            <w:tcBorders>
              <w:top w:val="nil"/>
              <w:left w:val="nil"/>
              <w:bottom w:val="nil"/>
              <w:right w:val="nil"/>
            </w:tcBorders>
            <w:vAlign w:val="bottom"/>
          </w:tcPr>
          <w:p w:rsidR="00F7744C" w:rsidRPr="00EA7E6B" w:rsidRDefault="00F7744C" w:rsidP="002D1B85">
            <w:pPr>
              <w:spacing w:after="0" w:line="360" w:lineRule="auto"/>
              <w:jc w:val="right"/>
              <w:rPr>
                <w:rFonts w:ascii="Times New Roman" w:hAnsi="Times New Roman"/>
                <w:sz w:val="24"/>
                <w:szCs w:val="24"/>
              </w:rPr>
            </w:pPr>
            <w:r w:rsidRPr="00EA7E6B">
              <w:rPr>
                <w:rFonts w:ascii="Times New Roman" w:hAnsi="Times New Roman"/>
                <w:sz w:val="24"/>
                <w:szCs w:val="24"/>
              </w:rPr>
              <w:t>“</w:t>
            </w:r>
          </w:p>
        </w:tc>
        <w:tc>
          <w:tcPr>
            <w:tcW w:w="340" w:type="dxa"/>
            <w:tcBorders>
              <w:top w:val="nil"/>
              <w:left w:val="nil"/>
              <w:bottom w:val="single" w:sz="4" w:space="0" w:color="auto"/>
              <w:right w:val="nil"/>
            </w:tcBorders>
            <w:vAlign w:val="bottom"/>
          </w:tcPr>
          <w:p w:rsidR="00F7744C" w:rsidRPr="00EA7E6B" w:rsidRDefault="00F7744C" w:rsidP="002D1B85">
            <w:pPr>
              <w:spacing w:after="0" w:line="360" w:lineRule="auto"/>
              <w:jc w:val="center"/>
              <w:rPr>
                <w:rFonts w:ascii="Times New Roman" w:hAnsi="Times New Roman"/>
                <w:sz w:val="24"/>
                <w:szCs w:val="24"/>
              </w:rPr>
            </w:pPr>
          </w:p>
        </w:tc>
        <w:tc>
          <w:tcPr>
            <w:tcW w:w="227" w:type="dxa"/>
            <w:tcBorders>
              <w:top w:val="nil"/>
              <w:left w:val="nil"/>
              <w:bottom w:val="nil"/>
              <w:right w:val="nil"/>
            </w:tcBorders>
            <w:vAlign w:val="bottom"/>
          </w:tcPr>
          <w:p w:rsidR="00F7744C" w:rsidRPr="00EA7E6B" w:rsidRDefault="00F7744C" w:rsidP="002D1B85">
            <w:pPr>
              <w:spacing w:after="0" w:line="360" w:lineRule="auto"/>
              <w:rPr>
                <w:rFonts w:ascii="Times New Roman" w:hAnsi="Times New Roman"/>
                <w:sz w:val="24"/>
                <w:szCs w:val="24"/>
              </w:rPr>
            </w:pPr>
            <w:r w:rsidRPr="00EA7E6B">
              <w:rPr>
                <w:rFonts w:ascii="Times New Roman" w:hAnsi="Times New Roman"/>
                <w:sz w:val="24"/>
                <w:szCs w:val="24"/>
              </w:rPr>
              <w:t>”</w:t>
            </w:r>
          </w:p>
        </w:tc>
        <w:tc>
          <w:tcPr>
            <w:tcW w:w="1389" w:type="dxa"/>
            <w:tcBorders>
              <w:top w:val="nil"/>
              <w:left w:val="nil"/>
              <w:bottom w:val="single" w:sz="4" w:space="0" w:color="auto"/>
              <w:right w:val="nil"/>
            </w:tcBorders>
            <w:vAlign w:val="bottom"/>
          </w:tcPr>
          <w:p w:rsidR="00F7744C" w:rsidRPr="00EA7E6B" w:rsidRDefault="00F7744C" w:rsidP="002D1B85">
            <w:pPr>
              <w:spacing w:after="0" w:line="360" w:lineRule="auto"/>
              <w:jc w:val="center"/>
              <w:rPr>
                <w:rFonts w:ascii="Times New Roman" w:hAnsi="Times New Roman"/>
                <w:sz w:val="24"/>
                <w:szCs w:val="24"/>
              </w:rPr>
            </w:pPr>
          </w:p>
        </w:tc>
        <w:tc>
          <w:tcPr>
            <w:tcW w:w="482" w:type="dxa"/>
            <w:tcBorders>
              <w:top w:val="nil"/>
              <w:left w:val="nil"/>
              <w:bottom w:val="nil"/>
              <w:right w:val="nil"/>
            </w:tcBorders>
            <w:vAlign w:val="bottom"/>
          </w:tcPr>
          <w:p w:rsidR="00F7744C" w:rsidRPr="00EA7E6B" w:rsidRDefault="00F7744C" w:rsidP="002D1B85">
            <w:pPr>
              <w:spacing w:after="0" w:line="360" w:lineRule="auto"/>
              <w:jc w:val="right"/>
              <w:rPr>
                <w:rFonts w:ascii="Times New Roman" w:hAnsi="Times New Roman"/>
                <w:sz w:val="24"/>
                <w:szCs w:val="24"/>
              </w:rPr>
            </w:pPr>
            <w:r w:rsidRPr="00EA7E6B">
              <w:rPr>
                <w:rFonts w:ascii="Times New Roman" w:hAnsi="Times New Roman"/>
                <w:sz w:val="24"/>
                <w:szCs w:val="24"/>
              </w:rPr>
              <w:t>20</w:t>
            </w:r>
          </w:p>
        </w:tc>
        <w:tc>
          <w:tcPr>
            <w:tcW w:w="227" w:type="dxa"/>
            <w:tcBorders>
              <w:top w:val="nil"/>
              <w:left w:val="nil"/>
              <w:bottom w:val="single" w:sz="4" w:space="0" w:color="auto"/>
              <w:right w:val="nil"/>
            </w:tcBorders>
            <w:vAlign w:val="bottom"/>
          </w:tcPr>
          <w:p w:rsidR="00F7744C" w:rsidRPr="00EA7E6B" w:rsidRDefault="00F7744C" w:rsidP="002D1B85">
            <w:pPr>
              <w:spacing w:after="0" w:line="360" w:lineRule="auto"/>
              <w:rPr>
                <w:rFonts w:ascii="Times New Roman" w:hAnsi="Times New Roman"/>
                <w:sz w:val="24"/>
                <w:szCs w:val="24"/>
              </w:rPr>
            </w:pPr>
          </w:p>
        </w:tc>
        <w:tc>
          <w:tcPr>
            <w:tcW w:w="311" w:type="dxa"/>
            <w:tcBorders>
              <w:top w:val="nil"/>
              <w:left w:val="nil"/>
              <w:bottom w:val="nil"/>
              <w:right w:val="nil"/>
            </w:tcBorders>
            <w:vAlign w:val="bottom"/>
          </w:tcPr>
          <w:p w:rsidR="00F7744C" w:rsidRPr="00EA7E6B" w:rsidRDefault="00F7744C" w:rsidP="002D1B85">
            <w:pPr>
              <w:spacing w:after="0" w:line="360" w:lineRule="auto"/>
              <w:jc w:val="right"/>
              <w:rPr>
                <w:rFonts w:ascii="Times New Roman" w:hAnsi="Times New Roman"/>
                <w:sz w:val="24"/>
                <w:szCs w:val="24"/>
              </w:rPr>
            </w:pPr>
            <w:r w:rsidRPr="00EA7E6B">
              <w:rPr>
                <w:rFonts w:ascii="Times New Roman" w:hAnsi="Times New Roman"/>
                <w:sz w:val="24"/>
                <w:szCs w:val="24"/>
              </w:rPr>
              <w:t>г.</w:t>
            </w:r>
          </w:p>
        </w:tc>
      </w:tr>
    </w:tbl>
    <w:p w:rsidR="00F7744C" w:rsidRPr="00EA7E6B" w:rsidRDefault="00F7744C" w:rsidP="00F7744C">
      <w:pPr>
        <w:pBdr>
          <w:top w:val="single" w:sz="4" w:space="1" w:color="auto"/>
        </w:pBdr>
        <w:spacing w:after="0" w:line="360" w:lineRule="auto"/>
        <w:jc w:val="center"/>
        <w:rPr>
          <w:rFonts w:ascii="Times New Roman" w:hAnsi="Times New Roman"/>
        </w:rPr>
      </w:pPr>
      <w:r w:rsidRPr="00EA7E6B">
        <w:rPr>
          <w:rFonts w:ascii="Times New Roman" w:hAnsi="Times New Roman"/>
        </w:rPr>
        <w:t xml:space="preserve">(наименование </w:t>
      </w:r>
      <w:r w:rsidRPr="00DB2D3E">
        <w:rPr>
          <w:rFonts w:ascii="Times New Roman" w:hAnsi="Times New Roman"/>
        </w:rPr>
        <w:t>организации</w:t>
      </w:r>
      <w:r>
        <w:rPr>
          <w:rFonts w:ascii="Times New Roman" w:hAnsi="Times New Roman"/>
        </w:rPr>
        <w:t>)</w:t>
      </w:r>
      <w:r w:rsidRPr="00DB2D3E">
        <w:rPr>
          <w:rFonts w:ascii="Times New Roman" w:hAnsi="Times New Roman"/>
        </w:rPr>
        <w:t xml:space="preserve"> </w:t>
      </w:r>
    </w:p>
    <w:p w:rsidR="00F7744C" w:rsidRPr="00EA7E6B" w:rsidRDefault="00F7744C" w:rsidP="00F7744C">
      <w:pPr>
        <w:spacing w:after="0" w:line="360" w:lineRule="auto"/>
        <w:ind w:firstLine="567"/>
        <w:rPr>
          <w:rFonts w:ascii="Times New Roman" w:hAnsi="Times New Roman"/>
          <w:sz w:val="24"/>
          <w:szCs w:val="24"/>
        </w:rPr>
      </w:pPr>
      <w:r w:rsidRPr="00EA7E6B">
        <w:rPr>
          <w:rFonts w:ascii="Times New Roman" w:hAnsi="Times New Roman"/>
          <w:sz w:val="24"/>
          <w:szCs w:val="24"/>
        </w:rPr>
        <w:t xml:space="preserve">Мы, нижеподписавшиеся, представитель Заказчика   </w:t>
      </w:r>
    </w:p>
    <w:p w:rsidR="00F7744C" w:rsidRPr="00EA7E6B" w:rsidRDefault="00F7744C" w:rsidP="00F7744C">
      <w:pPr>
        <w:pBdr>
          <w:top w:val="single" w:sz="4" w:space="1" w:color="auto"/>
        </w:pBdr>
        <w:spacing w:after="0" w:line="360" w:lineRule="auto"/>
        <w:ind w:left="6237"/>
        <w:jc w:val="center"/>
        <w:rPr>
          <w:rFonts w:ascii="Times New Roman" w:hAnsi="Times New Roman"/>
        </w:rPr>
      </w:pPr>
      <w:r w:rsidRPr="00EA7E6B">
        <w:rPr>
          <w:rFonts w:ascii="Times New Roman" w:hAnsi="Times New Roman"/>
        </w:rPr>
        <w:t>(Ф.И.О., должность)</w:t>
      </w:r>
    </w:p>
    <w:p w:rsidR="00F7744C" w:rsidRPr="00EA7E6B" w:rsidRDefault="00F7744C" w:rsidP="00F7744C">
      <w:pPr>
        <w:tabs>
          <w:tab w:val="center" w:pos="8222"/>
        </w:tabs>
        <w:spacing w:after="0" w:line="360" w:lineRule="auto"/>
        <w:rPr>
          <w:rFonts w:ascii="Times New Roman" w:hAnsi="Times New Roman"/>
          <w:sz w:val="24"/>
          <w:szCs w:val="24"/>
        </w:rPr>
      </w:pPr>
      <w:r w:rsidRPr="00EA7E6B">
        <w:rPr>
          <w:rFonts w:ascii="Times New Roman" w:hAnsi="Times New Roman"/>
          <w:sz w:val="24"/>
          <w:szCs w:val="24"/>
        </w:rPr>
        <w:t xml:space="preserve">представитель Подрядчика (субподрядчика)  </w:t>
      </w:r>
      <w:r w:rsidRPr="00EA7E6B">
        <w:rPr>
          <w:rFonts w:ascii="Times New Roman" w:hAnsi="Times New Roman"/>
          <w:sz w:val="24"/>
          <w:szCs w:val="24"/>
        </w:rPr>
        <w:tab/>
      </w:r>
    </w:p>
    <w:p w:rsidR="00F7744C" w:rsidRPr="00EA7E6B" w:rsidRDefault="00F7744C" w:rsidP="00F7744C">
      <w:pPr>
        <w:pBdr>
          <w:top w:val="single" w:sz="4" w:space="1" w:color="auto"/>
        </w:pBdr>
        <w:spacing w:after="0" w:line="360" w:lineRule="auto"/>
        <w:ind w:left="6010"/>
        <w:rPr>
          <w:rFonts w:ascii="Times New Roman" w:hAnsi="Times New Roman"/>
          <w:sz w:val="2"/>
          <w:szCs w:val="2"/>
        </w:rPr>
      </w:pPr>
    </w:p>
    <w:p w:rsidR="00F7744C" w:rsidRPr="00EA7E6B" w:rsidRDefault="00F7744C" w:rsidP="00F7744C">
      <w:pPr>
        <w:spacing w:after="0" w:line="360" w:lineRule="auto"/>
        <w:jc w:val="center"/>
        <w:rPr>
          <w:rFonts w:ascii="Times New Roman" w:hAnsi="Times New Roman"/>
          <w:sz w:val="24"/>
          <w:szCs w:val="24"/>
        </w:rPr>
      </w:pPr>
    </w:p>
    <w:p w:rsidR="00F7744C" w:rsidRPr="00EA7E6B" w:rsidRDefault="00F7744C" w:rsidP="00F7744C">
      <w:pPr>
        <w:pBdr>
          <w:top w:val="single" w:sz="4" w:space="1" w:color="auto"/>
        </w:pBdr>
        <w:spacing w:after="0" w:line="360" w:lineRule="auto"/>
        <w:jc w:val="center"/>
        <w:rPr>
          <w:rFonts w:ascii="Times New Roman" w:hAnsi="Times New Roman"/>
        </w:rPr>
      </w:pPr>
      <w:r w:rsidRPr="00EA7E6B">
        <w:rPr>
          <w:rFonts w:ascii="Times New Roman" w:hAnsi="Times New Roman"/>
        </w:rPr>
        <w:t>(Ф.И.О., должность)</w:t>
      </w:r>
    </w:p>
    <w:p w:rsidR="00F7744C" w:rsidRPr="00421D2C" w:rsidRDefault="00F7744C" w:rsidP="00F7744C">
      <w:pPr>
        <w:spacing w:after="0" w:line="360" w:lineRule="auto"/>
        <w:rPr>
          <w:rFonts w:ascii="Times New Roman" w:hAnsi="Times New Roman"/>
          <w:sz w:val="24"/>
          <w:szCs w:val="24"/>
        </w:rPr>
      </w:pPr>
      <w:r w:rsidRPr="00421D2C">
        <w:rPr>
          <w:rFonts w:ascii="Times New Roman" w:hAnsi="Times New Roman"/>
          <w:sz w:val="24"/>
          <w:szCs w:val="24"/>
        </w:rPr>
        <w:t>составили настоящий акт о нижеследующем.</w:t>
      </w:r>
    </w:p>
    <w:p w:rsidR="00F7744C" w:rsidRPr="00421D2C" w:rsidRDefault="00F846C8" w:rsidP="00F7744C">
      <w:pPr>
        <w:spacing w:after="0" w:line="360" w:lineRule="auto"/>
        <w:ind w:firstLine="567"/>
        <w:jc w:val="both"/>
        <w:rPr>
          <w:rFonts w:ascii="Times New Roman" w:hAnsi="Times New Roman"/>
          <w:sz w:val="24"/>
          <w:szCs w:val="24"/>
        </w:rPr>
      </w:pPr>
      <w:r>
        <w:rPr>
          <w:rFonts w:ascii="Times New Roman" w:hAnsi="Times New Roman"/>
          <w:sz w:val="24"/>
          <w:szCs w:val="24"/>
        </w:rPr>
        <w:t>Заказчик</w:t>
      </w:r>
      <w:r w:rsidR="00F7744C" w:rsidRPr="00421D2C">
        <w:rPr>
          <w:rFonts w:ascii="Times New Roman" w:hAnsi="Times New Roman"/>
          <w:sz w:val="24"/>
          <w:szCs w:val="24"/>
        </w:rPr>
        <w:t xml:space="preserve"> предоставляет участок (территорию), ограниченный координатами  </w:t>
      </w:r>
    </w:p>
    <w:p w:rsidR="00F7744C" w:rsidRPr="00421D2C" w:rsidRDefault="00F7744C" w:rsidP="00F7744C">
      <w:pPr>
        <w:pBdr>
          <w:top w:val="single" w:sz="4" w:space="1" w:color="auto"/>
        </w:pBdr>
        <w:spacing w:after="0" w:line="360" w:lineRule="auto"/>
        <w:ind w:left="1560"/>
        <w:jc w:val="center"/>
        <w:rPr>
          <w:rFonts w:ascii="Times New Roman" w:hAnsi="Times New Roman"/>
        </w:rPr>
      </w:pPr>
      <w:r w:rsidRPr="00421D2C">
        <w:rPr>
          <w:rFonts w:ascii="Times New Roman" w:hAnsi="Times New Roman"/>
        </w:rPr>
        <w:t>(наименование осей, отметок и номер чертежа)</w:t>
      </w:r>
    </w:p>
    <w:p w:rsidR="00F7744C" w:rsidRPr="00421D2C" w:rsidRDefault="00F7744C" w:rsidP="00F7744C">
      <w:pPr>
        <w:spacing w:after="0" w:line="360" w:lineRule="auto"/>
        <w:rPr>
          <w:rFonts w:ascii="Times New Roman" w:hAnsi="Times New Roman"/>
          <w:sz w:val="24"/>
          <w:szCs w:val="24"/>
        </w:rPr>
      </w:pPr>
      <w:r w:rsidRPr="00421D2C">
        <w:rPr>
          <w:rFonts w:ascii="Times New Roman" w:hAnsi="Times New Roman"/>
          <w:sz w:val="24"/>
          <w:szCs w:val="24"/>
        </w:rPr>
        <w:t xml:space="preserve">для производства на нем  </w:t>
      </w:r>
    </w:p>
    <w:p w:rsidR="00F7744C" w:rsidRPr="00421D2C" w:rsidRDefault="00F7744C" w:rsidP="00F7744C">
      <w:pPr>
        <w:pBdr>
          <w:top w:val="single" w:sz="4" w:space="1" w:color="auto"/>
        </w:pBdr>
        <w:spacing w:after="0" w:line="360" w:lineRule="auto"/>
        <w:ind w:left="2665"/>
        <w:jc w:val="center"/>
        <w:rPr>
          <w:rFonts w:ascii="Times New Roman" w:hAnsi="Times New Roman"/>
        </w:rPr>
      </w:pPr>
      <w:r w:rsidRPr="00421D2C">
        <w:rPr>
          <w:rFonts w:ascii="Times New Roman" w:hAnsi="Times New Roman"/>
        </w:rPr>
        <w:t>(наименование работ)</w:t>
      </w:r>
    </w:p>
    <w:p w:rsidR="00F7744C" w:rsidRPr="00421D2C" w:rsidRDefault="00F7744C" w:rsidP="00F7744C">
      <w:pPr>
        <w:jc w:val="both"/>
        <w:rPr>
          <w:rFonts w:ascii="Times New Roman" w:hAnsi="Times New Roman"/>
          <w:sz w:val="24"/>
          <w:szCs w:val="24"/>
        </w:rPr>
      </w:pPr>
      <w:r w:rsidRPr="00421D2C">
        <w:rPr>
          <w:rFonts w:ascii="Times New Roman" w:hAnsi="Times New Roman"/>
          <w:sz w:val="24"/>
          <w:szCs w:val="24"/>
        </w:rPr>
        <w:t>под руководством технического персонала – представителя Подрядчика (Субподрядчика) на следующий срок:</w:t>
      </w:r>
    </w:p>
    <w:tbl>
      <w:tblPr>
        <w:tblW w:w="0" w:type="auto"/>
        <w:jc w:val="center"/>
        <w:tblLayout w:type="fixed"/>
        <w:tblCellMar>
          <w:left w:w="28" w:type="dxa"/>
          <w:right w:w="28" w:type="dxa"/>
        </w:tblCellMar>
        <w:tblLook w:val="0000" w:firstRow="0" w:lastRow="0" w:firstColumn="0" w:lastColumn="0" w:noHBand="0" w:noVBand="0"/>
      </w:tblPr>
      <w:tblGrid>
        <w:gridCol w:w="964"/>
        <w:gridCol w:w="340"/>
        <w:gridCol w:w="227"/>
        <w:gridCol w:w="1389"/>
        <w:gridCol w:w="76"/>
        <w:gridCol w:w="633"/>
        <w:gridCol w:w="1644"/>
        <w:gridCol w:w="340"/>
        <w:gridCol w:w="227"/>
        <w:gridCol w:w="1389"/>
        <w:gridCol w:w="76"/>
        <w:gridCol w:w="633"/>
        <w:gridCol w:w="312"/>
      </w:tblGrid>
      <w:tr w:rsidR="00F7744C" w:rsidRPr="00EA7E6B" w:rsidTr="002D1B85">
        <w:trPr>
          <w:cantSplit/>
          <w:jc w:val="center"/>
        </w:trPr>
        <w:tc>
          <w:tcPr>
            <w:tcW w:w="964" w:type="dxa"/>
            <w:tcBorders>
              <w:top w:val="nil"/>
              <w:left w:val="nil"/>
              <w:bottom w:val="nil"/>
              <w:right w:val="nil"/>
            </w:tcBorders>
            <w:vAlign w:val="bottom"/>
          </w:tcPr>
          <w:p w:rsidR="00F7744C" w:rsidRPr="00EA7E6B" w:rsidRDefault="00F7744C" w:rsidP="002D1B85">
            <w:pPr>
              <w:rPr>
                <w:rFonts w:ascii="Times New Roman" w:hAnsi="Times New Roman"/>
                <w:sz w:val="24"/>
                <w:szCs w:val="24"/>
              </w:rPr>
            </w:pPr>
            <w:r w:rsidRPr="00EA7E6B">
              <w:rPr>
                <w:rFonts w:ascii="Times New Roman" w:hAnsi="Times New Roman"/>
                <w:sz w:val="24"/>
                <w:szCs w:val="24"/>
              </w:rPr>
              <w:t>начало “</w:t>
            </w:r>
          </w:p>
        </w:tc>
        <w:tc>
          <w:tcPr>
            <w:tcW w:w="340" w:type="dxa"/>
            <w:tcBorders>
              <w:top w:val="nil"/>
              <w:left w:val="nil"/>
              <w:bottom w:val="single" w:sz="4" w:space="0" w:color="auto"/>
              <w:right w:val="nil"/>
            </w:tcBorders>
            <w:vAlign w:val="bottom"/>
          </w:tcPr>
          <w:p w:rsidR="00F7744C" w:rsidRPr="00EA7E6B" w:rsidRDefault="00F7744C" w:rsidP="002D1B85">
            <w:pPr>
              <w:jc w:val="center"/>
              <w:rPr>
                <w:rFonts w:ascii="Times New Roman" w:hAnsi="Times New Roman"/>
                <w:sz w:val="24"/>
                <w:szCs w:val="24"/>
              </w:rPr>
            </w:pPr>
          </w:p>
        </w:tc>
        <w:tc>
          <w:tcPr>
            <w:tcW w:w="227" w:type="dxa"/>
            <w:tcBorders>
              <w:top w:val="nil"/>
              <w:left w:val="nil"/>
              <w:bottom w:val="nil"/>
              <w:right w:val="nil"/>
            </w:tcBorders>
            <w:vAlign w:val="bottom"/>
          </w:tcPr>
          <w:p w:rsidR="00F7744C" w:rsidRPr="00EA7E6B" w:rsidRDefault="00F7744C" w:rsidP="002D1B85">
            <w:pPr>
              <w:rPr>
                <w:rFonts w:ascii="Times New Roman" w:hAnsi="Times New Roman"/>
                <w:sz w:val="24"/>
                <w:szCs w:val="24"/>
              </w:rPr>
            </w:pPr>
            <w:r w:rsidRPr="00EA7E6B">
              <w:rPr>
                <w:rFonts w:ascii="Times New Roman" w:hAnsi="Times New Roman"/>
                <w:sz w:val="24"/>
                <w:szCs w:val="24"/>
              </w:rPr>
              <w:t>”</w:t>
            </w:r>
          </w:p>
        </w:tc>
        <w:tc>
          <w:tcPr>
            <w:tcW w:w="1389" w:type="dxa"/>
            <w:tcBorders>
              <w:top w:val="nil"/>
              <w:left w:val="nil"/>
              <w:bottom w:val="single" w:sz="4" w:space="0" w:color="auto"/>
              <w:right w:val="nil"/>
            </w:tcBorders>
            <w:vAlign w:val="bottom"/>
          </w:tcPr>
          <w:p w:rsidR="00F7744C" w:rsidRPr="00EA7E6B" w:rsidRDefault="00F7744C" w:rsidP="002D1B85">
            <w:pPr>
              <w:jc w:val="center"/>
              <w:rPr>
                <w:rFonts w:ascii="Times New Roman" w:hAnsi="Times New Roman"/>
                <w:sz w:val="24"/>
                <w:szCs w:val="24"/>
              </w:rPr>
            </w:pPr>
          </w:p>
        </w:tc>
        <w:tc>
          <w:tcPr>
            <w:tcW w:w="76" w:type="dxa"/>
            <w:tcBorders>
              <w:top w:val="nil"/>
              <w:left w:val="nil"/>
              <w:bottom w:val="nil"/>
              <w:right w:val="nil"/>
            </w:tcBorders>
            <w:vAlign w:val="bottom"/>
          </w:tcPr>
          <w:p w:rsidR="00F7744C" w:rsidRPr="00EA7E6B" w:rsidRDefault="00F7744C" w:rsidP="002D1B85">
            <w:pPr>
              <w:jc w:val="right"/>
              <w:rPr>
                <w:rFonts w:ascii="Times New Roman" w:hAnsi="Times New Roman"/>
                <w:sz w:val="24"/>
                <w:szCs w:val="24"/>
              </w:rPr>
            </w:pPr>
          </w:p>
        </w:tc>
        <w:tc>
          <w:tcPr>
            <w:tcW w:w="633" w:type="dxa"/>
            <w:tcBorders>
              <w:top w:val="nil"/>
              <w:left w:val="nil"/>
              <w:bottom w:val="single" w:sz="4" w:space="0" w:color="auto"/>
              <w:right w:val="nil"/>
            </w:tcBorders>
            <w:vAlign w:val="bottom"/>
          </w:tcPr>
          <w:p w:rsidR="00F7744C" w:rsidRPr="00EA7E6B" w:rsidRDefault="00F7744C" w:rsidP="002D1B85">
            <w:pPr>
              <w:jc w:val="center"/>
              <w:rPr>
                <w:rFonts w:ascii="Times New Roman" w:hAnsi="Times New Roman"/>
                <w:sz w:val="24"/>
                <w:szCs w:val="24"/>
              </w:rPr>
            </w:pPr>
          </w:p>
        </w:tc>
        <w:tc>
          <w:tcPr>
            <w:tcW w:w="1644" w:type="dxa"/>
            <w:tcBorders>
              <w:top w:val="nil"/>
              <w:left w:val="nil"/>
              <w:bottom w:val="nil"/>
              <w:right w:val="nil"/>
            </w:tcBorders>
            <w:vAlign w:val="bottom"/>
          </w:tcPr>
          <w:p w:rsidR="00F7744C" w:rsidRPr="00EA7E6B" w:rsidRDefault="00F7744C" w:rsidP="002D1B85">
            <w:pPr>
              <w:jc w:val="right"/>
              <w:rPr>
                <w:rFonts w:ascii="Times New Roman" w:hAnsi="Times New Roman"/>
                <w:sz w:val="24"/>
                <w:szCs w:val="24"/>
              </w:rPr>
            </w:pPr>
            <w:r w:rsidRPr="00EA7E6B">
              <w:rPr>
                <w:rFonts w:ascii="Times New Roman" w:hAnsi="Times New Roman"/>
                <w:sz w:val="24"/>
                <w:szCs w:val="24"/>
              </w:rPr>
              <w:t>г. окончание “</w:t>
            </w:r>
          </w:p>
        </w:tc>
        <w:tc>
          <w:tcPr>
            <w:tcW w:w="340" w:type="dxa"/>
            <w:tcBorders>
              <w:top w:val="nil"/>
              <w:left w:val="nil"/>
              <w:bottom w:val="single" w:sz="4" w:space="0" w:color="auto"/>
              <w:right w:val="nil"/>
            </w:tcBorders>
            <w:vAlign w:val="bottom"/>
          </w:tcPr>
          <w:p w:rsidR="00F7744C" w:rsidRPr="00EA7E6B" w:rsidRDefault="00F7744C" w:rsidP="002D1B85">
            <w:pPr>
              <w:rPr>
                <w:rFonts w:ascii="Times New Roman" w:hAnsi="Times New Roman"/>
                <w:sz w:val="24"/>
                <w:szCs w:val="24"/>
              </w:rPr>
            </w:pPr>
          </w:p>
        </w:tc>
        <w:tc>
          <w:tcPr>
            <w:tcW w:w="227" w:type="dxa"/>
            <w:tcBorders>
              <w:top w:val="nil"/>
              <w:left w:val="nil"/>
              <w:bottom w:val="nil"/>
              <w:right w:val="nil"/>
            </w:tcBorders>
            <w:vAlign w:val="bottom"/>
          </w:tcPr>
          <w:p w:rsidR="00F7744C" w:rsidRPr="00EA7E6B" w:rsidRDefault="00F7744C" w:rsidP="002D1B85">
            <w:pPr>
              <w:rPr>
                <w:rFonts w:ascii="Times New Roman" w:hAnsi="Times New Roman"/>
                <w:sz w:val="24"/>
                <w:szCs w:val="24"/>
              </w:rPr>
            </w:pPr>
            <w:r w:rsidRPr="00EA7E6B">
              <w:rPr>
                <w:rFonts w:ascii="Times New Roman" w:hAnsi="Times New Roman"/>
                <w:sz w:val="24"/>
                <w:szCs w:val="24"/>
              </w:rPr>
              <w:t>”</w:t>
            </w:r>
          </w:p>
        </w:tc>
        <w:tc>
          <w:tcPr>
            <w:tcW w:w="1389" w:type="dxa"/>
            <w:tcBorders>
              <w:top w:val="nil"/>
              <w:left w:val="nil"/>
              <w:bottom w:val="single" w:sz="4" w:space="0" w:color="auto"/>
              <w:right w:val="nil"/>
            </w:tcBorders>
            <w:vAlign w:val="bottom"/>
          </w:tcPr>
          <w:p w:rsidR="00F7744C" w:rsidRPr="00EA7E6B" w:rsidRDefault="00F7744C" w:rsidP="002D1B85">
            <w:pPr>
              <w:jc w:val="center"/>
              <w:rPr>
                <w:rFonts w:ascii="Times New Roman" w:hAnsi="Times New Roman"/>
                <w:sz w:val="24"/>
                <w:szCs w:val="24"/>
              </w:rPr>
            </w:pPr>
          </w:p>
        </w:tc>
        <w:tc>
          <w:tcPr>
            <w:tcW w:w="76" w:type="dxa"/>
            <w:tcBorders>
              <w:top w:val="nil"/>
              <w:left w:val="nil"/>
              <w:bottom w:val="nil"/>
              <w:right w:val="nil"/>
            </w:tcBorders>
            <w:vAlign w:val="bottom"/>
          </w:tcPr>
          <w:p w:rsidR="00F7744C" w:rsidRPr="00EA7E6B" w:rsidRDefault="00F7744C" w:rsidP="002D1B85">
            <w:pPr>
              <w:jc w:val="right"/>
              <w:rPr>
                <w:rFonts w:ascii="Times New Roman" w:hAnsi="Times New Roman"/>
                <w:sz w:val="24"/>
                <w:szCs w:val="24"/>
              </w:rPr>
            </w:pPr>
          </w:p>
        </w:tc>
        <w:tc>
          <w:tcPr>
            <w:tcW w:w="633" w:type="dxa"/>
            <w:tcBorders>
              <w:top w:val="nil"/>
              <w:left w:val="nil"/>
              <w:bottom w:val="single" w:sz="4" w:space="0" w:color="auto"/>
              <w:right w:val="nil"/>
            </w:tcBorders>
            <w:vAlign w:val="bottom"/>
          </w:tcPr>
          <w:p w:rsidR="00F7744C" w:rsidRPr="00EA7E6B" w:rsidRDefault="00F7744C" w:rsidP="002D1B85">
            <w:pPr>
              <w:jc w:val="center"/>
              <w:rPr>
                <w:rFonts w:ascii="Times New Roman" w:hAnsi="Times New Roman"/>
                <w:sz w:val="24"/>
                <w:szCs w:val="24"/>
              </w:rPr>
            </w:pPr>
          </w:p>
        </w:tc>
        <w:tc>
          <w:tcPr>
            <w:tcW w:w="312" w:type="dxa"/>
            <w:tcBorders>
              <w:top w:val="nil"/>
              <w:left w:val="nil"/>
              <w:bottom w:val="nil"/>
              <w:right w:val="nil"/>
            </w:tcBorders>
            <w:vAlign w:val="bottom"/>
          </w:tcPr>
          <w:p w:rsidR="00F7744C" w:rsidRPr="00EA7E6B" w:rsidRDefault="00F7744C" w:rsidP="002D1B85">
            <w:pPr>
              <w:jc w:val="right"/>
              <w:rPr>
                <w:rFonts w:ascii="Times New Roman" w:hAnsi="Times New Roman"/>
                <w:sz w:val="24"/>
                <w:szCs w:val="24"/>
              </w:rPr>
            </w:pPr>
            <w:r w:rsidRPr="00EA7E6B">
              <w:rPr>
                <w:rFonts w:ascii="Times New Roman" w:hAnsi="Times New Roman"/>
                <w:sz w:val="24"/>
                <w:szCs w:val="24"/>
              </w:rPr>
              <w:t>г.</w:t>
            </w:r>
          </w:p>
        </w:tc>
      </w:tr>
    </w:tbl>
    <w:p w:rsidR="00F7744C" w:rsidRPr="00421D2C" w:rsidRDefault="00F7744C" w:rsidP="00F7744C">
      <w:pPr>
        <w:ind w:firstLine="851"/>
        <w:jc w:val="both"/>
        <w:rPr>
          <w:rFonts w:ascii="Times New Roman" w:hAnsi="Times New Roman"/>
          <w:sz w:val="24"/>
          <w:szCs w:val="24"/>
        </w:rPr>
      </w:pPr>
      <w:r w:rsidRPr="00421D2C">
        <w:rPr>
          <w:rFonts w:ascii="Times New Roman" w:hAnsi="Times New Roman"/>
          <w:sz w:val="24"/>
          <w:szCs w:val="24"/>
        </w:rPr>
        <w:t>С целью обеспечения безопасности работ настоящим актом-допуском предусмотрено (в том числе до начала работ) необходимо выполнить следующие мероприятия, обеспечивающие безопасность производства работ:</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9"/>
        <w:gridCol w:w="6497"/>
        <w:gridCol w:w="1577"/>
        <w:gridCol w:w="1683"/>
      </w:tblGrid>
      <w:tr w:rsidR="00F7744C" w:rsidRPr="00EA7E6B" w:rsidTr="002D1B85">
        <w:trPr>
          <w:tblHeader/>
        </w:trPr>
        <w:tc>
          <w:tcPr>
            <w:tcW w:w="699"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2A5FA3" w:rsidRDefault="00F7744C" w:rsidP="002D1B85">
            <w:pPr>
              <w:spacing w:after="0" w:line="240" w:lineRule="auto"/>
              <w:jc w:val="center"/>
              <w:rPr>
                <w:rFonts w:ascii="Times New Roman" w:eastAsia="Calibri" w:hAnsi="Times New Roman"/>
                <w:sz w:val="24"/>
                <w:szCs w:val="24"/>
              </w:rPr>
            </w:pPr>
            <w:r w:rsidRPr="002A5FA3">
              <w:rPr>
                <w:rFonts w:ascii="Times New Roman" w:eastAsia="Calibri" w:hAnsi="Times New Roman"/>
                <w:sz w:val="24"/>
                <w:szCs w:val="24"/>
              </w:rPr>
              <w:t>№№</w:t>
            </w:r>
          </w:p>
          <w:p w:rsidR="00F7744C" w:rsidRPr="002A5FA3" w:rsidRDefault="00F7744C" w:rsidP="002D1B85">
            <w:pPr>
              <w:spacing w:after="0" w:line="240" w:lineRule="auto"/>
              <w:jc w:val="center"/>
              <w:rPr>
                <w:rFonts w:ascii="Times New Roman" w:eastAsia="Calibri" w:hAnsi="Times New Roman"/>
                <w:sz w:val="24"/>
                <w:szCs w:val="24"/>
              </w:rPr>
            </w:pPr>
            <w:r w:rsidRPr="002A5FA3">
              <w:rPr>
                <w:rFonts w:ascii="Times New Roman" w:eastAsia="Calibri" w:hAnsi="Times New Roman"/>
                <w:sz w:val="24"/>
                <w:szCs w:val="24"/>
              </w:rPr>
              <w:t>п/п</w:t>
            </w:r>
          </w:p>
        </w:tc>
        <w:tc>
          <w:tcPr>
            <w:tcW w:w="649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b/>
                <w:sz w:val="24"/>
                <w:szCs w:val="24"/>
              </w:rPr>
            </w:pPr>
            <w:r w:rsidRPr="00EA7E6B">
              <w:rPr>
                <w:rFonts w:ascii="Times New Roman" w:eastAsia="Calibri" w:hAnsi="Times New Roman"/>
                <w:b/>
                <w:sz w:val="24"/>
                <w:szCs w:val="24"/>
              </w:rPr>
              <w:t>Наименование</w:t>
            </w:r>
          </w:p>
          <w:p w:rsidR="00F7744C" w:rsidRPr="00EA7E6B" w:rsidRDefault="00F7744C" w:rsidP="002D1B85">
            <w:pPr>
              <w:spacing w:after="0" w:line="240" w:lineRule="auto"/>
              <w:jc w:val="center"/>
              <w:rPr>
                <w:rFonts w:ascii="Times New Roman" w:eastAsia="Calibri" w:hAnsi="Times New Roman"/>
                <w:b/>
                <w:sz w:val="24"/>
                <w:szCs w:val="24"/>
              </w:rPr>
            </w:pPr>
            <w:r w:rsidRPr="00EA7E6B">
              <w:rPr>
                <w:rFonts w:ascii="Times New Roman" w:eastAsia="Calibri" w:hAnsi="Times New Roman"/>
                <w:b/>
                <w:sz w:val="24"/>
                <w:szCs w:val="24"/>
              </w:rPr>
              <w:t>мероприятий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b/>
              </w:rPr>
            </w:pPr>
            <w:r w:rsidRPr="00EA7E6B">
              <w:rPr>
                <w:rFonts w:ascii="Times New Roman" w:eastAsia="Calibri" w:hAnsi="Times New Roman"/>
                <w:b/>
              </w:rPr>
              <w:t>Срок</w:t>
            </w:r>
          </w:p>
          <w:p w:rsidR="00F7744C" w:rsidRPr="00EA7E6B" w:rsidRDefault="00F7744C" w:rsidP="002D1B85">
            <w:pPr>
              <w:spacing w:after="0" w:line="240" w:lineRule="auto"/>
              <w:jc w:val="center"/>
              <w:rPr>
                <w:rFonts w:ascii="Times New Roman" w:eastAsia="Calibri" w:hAnsi="Times New Roman"/>
                <w:b/>
              </w:rPr>
            </w:pPr>
            <w:r w:rsidRPr="00EA7E6B">
              <w:rPr>
                <w:rFonts w:ascii="Times New Roman" w:eastAsia="Calibri" w:hAnsi="Times New Roman"/>
                <w:b/>
              </w:rPr>
              <w:t>выполнения</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b/>
                <w:sz w:val="24"/>
                <w:szCs w:val="24"/>
              </w:rPr>
            </w:pPr>
            <w:r w:rsidRPr="00EA7E6B">
              <w:rPr>
                <w:rFonts w:ascii="Times New Roman" w:hAnsi="Times New Roman"/>
                <w:b/>
                <w:sz w:val="24"/>
                <w:szCs w:val="24"/>
              </w:rPr>
              <w:t>Исполнитель</w:t>
            </w:r>
          </w:p>
        </w:tc>
      </w:tr>
      <w:tr w:rsidR="00F7744C" w:rsidRPr="00EA7E6B"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1.</w:t>
            </w:r>
          </w:p>
        </w:tc>
        <w:tc>
          <w:tcPr>
            <w:tcW w:w="6497" w:type="dxa"/>
            <w:tcBorders>
              <w:top w:val="single" w:sz="4" w:space="0" w:color="000000"/>
              <w:left w:val="single" w:sz="4" w:space="0" w:color="000000"/>
              <w:bottom w:val="single" w:sz="4" w:space="0" w:color="000000"/>
              <w:right w:val="single" w:sz="4" w:space="0" w:color="000000"/>
            </w:tcBorders>
            <w:shd w:val="clear" w:color="auto" w:fill="auto"/>
          </w:tcPr>
          <w:p w:rsidR="00F7744C" w:rsidRPr="00421D2C" w:rsidRDefault="00F7744C" w:rsidP="002D1B85">
            <w:pPr>
              <w:adjustRightInd w:val="0"/>
              <w:spacing w:after="0" w:line="240" w:lineRule="auto"/>
              <w:ind w:firstLine="34"/>
              <w:jc w:val="both"/>
              <w:rPr>
                <w:rFonts w:ascii="Times New Roman" w:eastAsia="Calibri" w:hAnsi="Times New Roman"/>
                <w:sz w:val="24"/>
                <w:szCs w:val="24"/>
              </w:rPr>
            </w:pPr>
            <w:r w:rsidRPr="00421D2C">
              <w:rPr>
                <w:rFonts w:ascii="Times New Roman" w:eastAsia="Calibri" w:hAnsi="Times New Roman"/>
                <w:sz w:val="24"/>
                <w:szCs w:val="24"/>
              </w:rPr>
              <w:t>Обеспечить на протяжении всего срока строительства безопасность строительного производства и безопасную эксплуатацию технологического оборудования, используемого при строительстве, соответствие строительного производства требованиям законодательства Российской Федерации об охране труда и иных нормативных правовых актов в сфере охраны труда, пожарной, экологической и санитарно-эп</w:t>
            </w:r>
            <w:r w:rsidR="00F846C8">
              <w:rPr>
                <w:rFonts w:ascii="Times New Roman" w:eastAsia="Calibri" w:hAnsi="Times New Roman"/>
                <w:sz w:val="24"/>
                <w:szCs w:val="24"/>
              </w:rPr>
              <w:t xml:space="preserve">идемиологической безопасности, </w:t>
            </w:r>
            <w:r w:rsidRPr="00421D2C">
              <w:rPr>
                <w:rFonts w:ascii="Times New Roman" w:eastAsia="Calibri" w:hAnsi="Times New Roman"/>
                <w:sz w:val="24"/>
                <w:szCs w:val="24"/>
              </w:rPr>
              <w:t>в том числе:</w:t>
            </w:r>
          </w:p>
          <w:p w:rsidR="00F7744C" w:rsidRPr="00421D2C" w:rsidRDefault="00F7744C" w:rsidP="002D1B85">
            <w:pPr>
              <w:pStyle w:val="af1"/>
              <w:numPr>
                <w:ilvl w:val="0"/>
                <w:numId w:val="40"/>
              </w:numPr>
              <w:autoSpaceDE w:val="0"/>
              <w:autoSpaceDN w:val="0"/>
              <w:adjustRightInd w:val="0"/>
              <w:spacing w:after="0" w:line="240" w:lineRule="auto"/>
              <w:ind w:left="294" w:firstLine="0"/>
              <w:jc w:val="both"/>
              <w:rPr>
                <w:rFonts w:ascii="Times New Roman" w:hAnsi="Times New Roman"/>
                <w:sz w:val="24"/>
                <w:szCs w:val="24"/>
              </w:rPr>
            </w:pPr>
            <w:r w:rsidRPr="00421D2C">
              <w:rPr>
                <w:rFonts w:ascii="Times New Roman" w:hAnsi="Times New Roman"/>
                <w:sz w:val="24"/>
                <w:szCs w:val="24"/>
              </w:rPr>
              <w:t>безопасные условия труда для работников, привлекаемых для выполнения работ;</w:t>
            </w:r>
          </w:p>
          <w:p w:rsidR="00F7744C" w:rsidRPr="00421D2C" w:rsidRDefault="00F7744C" w:rsidP="002D1B85">
            <w:pPr>
              <w:pStyle w:val="af1"/>
              <w:numPr>
                <w:ilvl w:val="0"/>
                <w:numId w:val="40"/>
              </w:numPr>
              <w:autoSpaceDE w:val="0"/>
              <w:autoSpaceDN w:val="0"/>
              <w:adjustRightInd w:val="0"/>
              <w:spacing w:after="0" w:line="240" w:lineRule="auto"/>
              <w:ind w:left="294" w:firstLine="0"/>
              <w:jc w:val="both"/>
              <w:rPr>
                <w:rFonts w:ascii="Times New Roman" w:hAnsi="Times New Roman"/>
                <w:sz w:val="24"/>
                <w:szCs w:val="24"/>
              </w:rPr>
            </w:pPr>
            <w:r w:rsidRPr="00421D2C">
              <w:rPr>
                <w:rFonts w:ascii="Times New Roman" w:hAnsi="Times New Roman"/>
                <w:sz w:val="24"/>
                <w:szCs w:val="24"/>
              </w:rPr>
              <w:t>выполнения общих для всех организаций мероприятий охраны труда и координацию действий субподрядчиков в части выполнения мероприятий по безопасности труда согласно требованиям законодательства по охране труда;</w:t>
            </w:r>
          </w:p>
          <w:p w:rsidR="00F7744C" w:rsidRPr="00421D2C" w:rsidRDefault="00F7744C" w:rsidP="002D1B85">
            <w:pPr>
              <w:pStyle w:val="af1"/>
              <w:numPr>
                <w:ilvl w:val="0"/>
                <w:numId w:val="40"/>
              </w:numPr>
              <w:autoSpaceDE w:val="0"/>
              <w:autoSpaceDN w:val="0"/>
              <w:adjustRightInd w:val="0"/>
              <w:spacing w:after="0" w:line="240" w:lineRule="auto"/>
              <w:ind w:left="294" w:firstLine="0"/>
              <w:jc w:val="both"/>
              <w:rPr>
                <w:rFonts w:ascii="Times New Roman" w:hAnsi="Times New Roman"/>
                <w:sz w:val="24"/>
                <w:szCs w:val="24"/>
              </w:rPr>
            </w:pPr>
            <w:r w:rsidRPr="00421D2C">
              <w:rPr>
                <w:rFonts w:ascii="Times New Roman" w:hAnsi="Times New Roman"/>
                <w:sz w:val="24"/>
                <w:szCs w:val="24"/>
              </w:rPr>
              <w:t>при проведении работ, связанных с воздействием на работников вредных и (или) опасных производственных факторов, принятие мер по их исключению или снижению до допустимого уровня воздействия;</w:t>
            </w:r>
          </w:p>
          <w:p w:rsidR="00F7744C" w:rsidRPr="00421D2C" w:rsidRDefault="00F7744C" w:rsidP="002D1B85">
            <w:pPr>
              <w:pStyle w:val="af1"/>
              <w:numPr>
                <w:ilvl w:val="0"/>
                <w:numId w:val="40"/>
              </w:numPr>
              <w:autoSpaceDE w:val="0"/>
              <w:autoSpaceDN w:val="0"/>
              <w:adjustRightInd w:val="0"/>
              <w:spacing w:after="0" w:line="240" w:lineRule="auto"/>
              <w:ind w:left="294" w:firstLine="0"/>
              <w:jc w:val="both"/>
              <w:rPr>
                <w:rFonts w:ascii="Times New Roman" w:hAnsi="Times New Roman"/>
                <w:sz w:val="24"/>
                <w:szCs w:val="24"/>
              </w:rPr>
            </w:pPr>
            <w:r w:rsidRPr="00421D2C">
              <w:rPr>
                <w:rFonts w:ascii="Times New Roman" w:hAnsi="Times New Roman"/>
                <w:sz w:val="24"/>
                <w:szCs w:val="24"/>
              </w:rPr>
              <w:t>разработку инструкций по охране труда по профессиям и видам выполняемых работ, утвержденных в установленном законодательством РФ порядке;</w:t>
            </w:r>
          </w:p>
          <w:p w:rsidR="00F7744C" w:rsidRPr="00421D2C" w:rsidRDefault="00F7744C" w:rsidP="002D1B85">
            <w:pPr>
              <w:pStyle w:val="af1"/>
              <w:numPr>
                <w:ilvl w:val="0"/>
                <w:numId w:val="40"/>
              </w:numPr>
              <w:autoSpaceDE w:val="0"/>
              <w:autoSpaceDN w:val="0"/>
              <w:adjustRightInd w:val="0"/>
              <w:spacing w:after="0" w:line="240" w:lineRule="auto"/>
              <w:ind w:left="294" w:firstLine="0"/>
              <w:jc w:val="both"/>
              <w:rPr>
                <w:rFonts w:ascii="Times New Roman" w:hAnsi="Times New Roman"/>
                <w:sz w:val="24"/>
                <w:szCs w:val="24"/>
              </w:rPr>
            </w:pPr>
            <w:r w:rsidRPr="00421D2C">
              <w:rPr>
                <w:rFonts w:ascii="Times New Roman" w:hAnsi="Times New Roman"/>
                <w:sz w:val="24"/>
                <w:szCs w:val="24"/>
              </w:rPr>
              <w:t>для выполнения работ допускать лиц прошедших (предварительный и периодический) медицинские осмотры и признанных годными для выполнения работ, прошедших обучение безопасным методам и приемам работ, инструктаж по охране труда, стажировку на рабочем месте, проверку знаний требований охраны труда, аттестацию промышленной безопасности по направлениям и видам надзора;</w:t>
            </w:r>
          </w:p>
          <w:p w:rsidR="00F7744C" w:rsidRPr="00421D2C" w:rsidRDefault="00F7744C" w:rsidP="002D1B85">
            <w:pPr>
              <w:pStyle w:val="af1"/>
              <w:numPr>
                <w:ilvl w:val="0"/>
                <w:numId w:val="40"/>
              </w:numPr>
              <w:autoSpaceDE w:val="0"/>
              <w:autoSpaceDN w:val="0"/>
              <w:adjustRightInd w:val="0"/>
              <w:spacing w:after="0" w:line="240" w:lineRule="auto"/>
              <w:ind w:left="294" w:firstLine="0"/>
              <w:jc w:val="both"/>
              <w:rPr>
                <w:rFonts w:ascii="Times New Roman" w:hAnsi="Times New Roman"/>
                <w:sz w:val="24"/>
                <w:szCs w:val="24"/>
              </w:rPr>
            </w:pPr>
            <w:r w:rsidRPr="00421D2C">
              <w:rPr>
                <w:rFonts w:ascii="Times New Roman" w:hAnsi="Times New Roman"/>
                <w:sz w:val="24"/>
                <w:szCs w:val="24"/>
              </w:rPr>
              <w:t>соблюдения на территории объектов строительства миграционного законодательства РФ и правил нахождения лиц на территории инновационного центра «</w:t>
            </w:r>
            <w:proofErr w:type="spellStart"/>
            <w:r w:rsidRPr="00421D2C">
              <w:rPr>
                <w:rFonts w:ascii="Times New Roman" w:hAnsi="Times New Roman"/>
                <w:sz w:val="24"/>
                <w:szCs w:val="24"/>
              </w:rPr>
              <w:t>Сколково</w:t>
            </w:r>
            <w:proofErr w:type="spellEnd"/>
            <w:r w:rsidRPr="00421D2C">
              <w:rPr>
                <w:rFonts w:ascii="Times New Roman" w:hAnsi="Times New Roman"/>
                <w:sz w:val="24"/>
                <w:szCs w:val="24"/>
              </w:rPr>
              <w:t>» в период строительства объектов.</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Постоянно</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2.</w:t>
            </w:r>
          </w:p>
        </w:tc>
        <w:tc>
          <w:tcPr>
            <w:tcW w:w="649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 xml:space="preserve">Разработать комплекс мероприятий по охране труда, промышленной, пожарной и экологической безопасности, выполнение которых обязательно для представителей Подрядчика на протяжении всего срока </w:t>
            </w:r>
            <w:proofErr w:type="gramStart"/>
            <w:r w:rsidRPr="00421D2C">
              <w:rPr>
                <w:rFonts w:ascii="Times New Roman" w:eastAsia="Calibri" w:hAnsi="Times New Roman"/>
                <w:sz w:val="24"/>
                <w:szCs w:val="24"/>
              </w:rPr>
              <w:t>строительства,  в</w:t>
            </w:r>
            <w:proofErr w:type="gramEnd"/>
            <w:r w:rsidRPr="00421D2C">
              <w:rPr>
                <w:rFonts w:ascii="Times New Roman" w:eastAsia="Calibri" w:hAnsi="Times New Roman"/>
                <w:sz w:val="24"/>
                <w:szCs w:val="24"/>
              </w:rPr>
              <w:t xml:space="preserve"> том числе:</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rPr>
              <w:t>назначение приказами лиц, ответственных за безопасное проведение работ.</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rPr>
              <w:t>ограждение мест производства работ, в которых действуют постоянно или потенциально опасные производственные факторы;</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rPr>
              <w:t xml:space="preserve">размещение санитарно-бытовых зданий, производственных и административных зданий и сооружений за пределами опасных зон (Расчет требуемого количества </w:t>
            </w:r>
            <w:r w:rsidRPr="00421D2C">
              <w:rPr>
                <w:rFonts w:ascii="Times New Roman" w:hAnsi="Times New Roman"/>
                <w:sz w:val="24"/>
                <w:szCs w:val="24"/>
                <w:lang w:eastAsia="ru-RU"/>
              </w:rPr>
              <w:t>санитарно-бытовых помещений (медпунктов, столовых (комнат приема пищи), гардеробных, душевых, туалетов, умывальных и др.) из расчета на наибольшую работающую смену);</w:t>
            </w:r>
          </w:p>
          <w:p w:rsidR="00F7744C" w:rsidRPr="00EA7E6B"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EA7E6B">
              <w:rPr>
                <w:rFonts w:ascii="Times New Roman" w:hAnsi="Times New Roman"/>
                <w:sz w:val="24"/>
                <w:szCs w:val="24"/>
                <w:lang w:eastAsia="ru-RU"/>
              </w:rPr>
              <w:t>обеспечение работников питьевой водой;</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lang w:eastAsia="ru-RU"/>
              </w:rPr>
              <w:t>организация питания, медицинского обеспечения работников;</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lang w:eastAsia="ru-RU"/>
              </w:rPr>
              <w:t>определение противопожарного режима, в том числе оборудовать места для курения;</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lang w:eastAsia="ru-RU"/>
              </w:rPr>
              <w:t>организация вывоза и утилизации отходов строительного производства (в том числе – бытовых) в соответствии с действующими нормативными требованиями РФ;</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rPr>
              <w:t>определить порядок допуска субподрядных организаций, привлекаемых для выполнения строительно-монтажных работ, перечень мест производства и видов работ, где выполнять работы только по наряду-допуску;</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rPr>
              <w:t>иные мероприятия предусмотренные законодательством РФ по охране труда, пожарной, экологической и санитарно-эпидемиологической безопасности при организации строительного производства.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До начала работ</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3.</w:t>
            </w:r>
          </w:p>
        </w:tc>
        <w:tc>
          <w:tcPr>
            <w:tcW w:w="6497" w:type="dxa"/>
            <w:tcBorders>
              <w:top w:val="single" w:sz="4" w:space="0" w:color="000000"/>
              <w:left w:val="single" w:sz="4" w:space="0" w:color="000000"/>
              <w:bottom w:val="single" w:sz="4" w:space="0" w:color="000000"/>
              <w:right w:val="single" w:sz="4" w:space="0" w:color="000000"/>
            </w:tcBorders>
            <w:shd w:val="clear" w:color="auto" w:fill="auto"/>
          </w:tcPr>
          <w:p w:rsidR="00F7744C" w:rsidRPr="00421D2C" w:rsidRDefault="00F7744C" w:rsidP="002D1B85">
            <w:pPr>
              <w:adjustRightInd w:val="0"/>
              <w:spacing w:after="0" w:line="240" w:lineRule="auto"/>
              <w:jc w:val="both"/>
              <w:rPr>
                <w:rFonts w:ascii="Times New Roman" w:hAnsi="Times New Roman"/>
                <w:sz w:val="24"/>
                <w:szCs w:val="24"/>
              </w:rPr>
            </w:pPr>
            <w:r w:rsidRPr="00421D2C">
              <w:rPr>
                <w:rFonts w:ascii="Times New Roman" w:hAnsi="Times New Roman"/>
                <w:sz w:val="24"/>
                <w:szCs w:val="24"/>
              </w:rPr>
              <w:t>Для обеспечения безопасного производства работ работодатель обязан осуществить подготовку строительных площадок, участков строительного производства, на которых будут заняты работники данного работодателя, до начала строительного производства.</w:t>
            </w:r>
          </w:p>
          <w:p w:rsidR="00F7744C" w:rsidRPr="00421D2C" w:rsidRDefault="00F7744C" w:rsidP="002D1B85">
            <w:pPr>
              <w:adjustRightInd w:val="0"/>
              <w:spacing w:after="0" w:line="240" w:lineRule="auto"/>
              <w:jc w:val="both"/>
              <w:rPr>
                <w:rFonts w:ascii="Times New Roman" w:hAnsi="Times New Roman"/>
                <w:sz w:val="24"/>
                <w:szCs w:val="24"/>
              </w:rPr>
            </w:pPr>
            <w:r w:rsidRPr="00421D2C">
              <w:rPr>
                <w:rFonts w:ascii="Times New Roman" w:hAnsi="Times New Roman"/>
                <w:sz w:val="24"/>
                <w:szCs w:val="24"/>
              </w:rPr>
              <w:t>Представить на согласование с Заказчиком Акт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w:t>
            </w:r>
          </w:p>
          <w:p w:rsidR="00F7744C" w:rsidRPr="00421D2C" w:rsidRDefault="00F7744C" w:rsidP="002D1B85">
            <w:pPr>
              <w:pStyle w:val="af1"/>
              <w:autoSpaceDE w:val="0"/>
              <w:autoSpaceDN w:val="0"/>
              <w:adjustRightInd w:val="0"/>
              <w:spacing w:after="0" w:line="240" w:lineRule="auto"/>
              <w:ind w:left="294"/>
              <w:jc w:val="both"/>
              <w:rPr>
                <w:rFonts w:ascii="Times New Roman" w:hAnsi="Times New Roman"/>
                <w:sz w:val="24"/>
                <w:szCs w:val="24"/>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До начала работ</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rPr>
          <w:trHeight w:val="78"/>
        </w:trPr>
        <w:tc>
          <w:tcPr>
            <w:tcW w:w="699"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4.</w:t>
            </w:r>
          </w:p>
        </w:tc>
        <w:tc>
          <w:tcPr>
            <w:tcW w:w="649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421D2C" w:rsidRDefault="00F846C8" w:rsidP="002D1B85">
            <w:pPr>
              <w:spacing w:after="0" w:line="240" w:lineRule="auto"/>
              <w:jc w:val="both"/>
              <w:rPr>
                <w:rFonts w:ascii="Times New Roman" w:eastAsia="Calibri" w:hAnsi="Times New Roman"/>
                <w:sz w:val="24"/>
                <w:szCs w:val="24"/>
              </w:rPr>
            </w:pPr>
            <w:r>
              <w:rPr>
                <w:rFonts w:ascii="Times New Roman" w:eastAsia="Calibri" w:hAnsi="Times New Roman"/>
                <w:sz w:val="24"/>
                <w:szCs w:val="24"/>
              </w:rPr>
              <w:t>Обеспечить разработку и</w:t>
            </w:r>
            <w:r w:rsidR="00F7744C" w:rsidRPr="00421D2C">
              <w:rPr>
                <w:rFonts w:ascii="Times New Roman" w:eastAsia="Calibri" w:hAnsi="Times New Roman"/>
                <w:sz w:val="24"/>
                <w:szCs w:val="24"/>
              </w:rPr>
              <w:t xml:space="preserve"> наличие на месте производства работ:</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rPr>
              <w:t xml:space="preserve">ППР, </w:t>
            </w:r>
            <w:proofErr w:type="spellStart"/>
            <w:r w:rsidRPr="00421D2C">
              <w:rPr>
                <w:rFonts w:ascii="Times New Roman" w:hAnsi="Times New Roman"/>
                <w:sz w:val="24"/>
                <w:szCs w:val="24"/>
              </w:rPr>
              <w:t>ППРк</w:t>
            </w:r>
            <w:proofErr w:type="spellEnd"/>
            <w:r w:rsidRPr="00421D2C">
              <w:rPr>
                <w:rFonts w:ascii="Times New Roman" w:hAnsi="Times New Roman"/>
                <w:sz w:val="24"/>
                <w:szCs w:val="24"/>
              </w:rPr>
              <w:t xml:space="preserve">, технологическими картами, содержащими конкретные проектные решения по безопасности </w:t>
            </w:r>
            <w:proofErr w:type="gramStart"/>
            <w:r w:rsidRPr="00421D2C">
              <w:rPr>
                <w:rFonts w:ascii="Times New Roman" w:hAnsi="Times New Roman"/>
                <w:sz w:val="24"/>
                <w:szCs w:val="24"/>
              </w:rPr>
              <w:t>труда,  в</w:t>
            </w:r>
            <w:proofErr w:type="gramEnd"/>
            <w:r w:rsidRPr="00421D2C">
              <w:rPr>
                <w:rFonts w:ascii="Times New Roman" w:hAnsi="Times New Roman"/>
                <w:sz w:val="24"/>
                <w:szCs w:val="24"/>
              </w:rPr>
              <w:t xml:space="preserve"> том числе при проведении работ на высоте, погрузо-разгрузочных работ;</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rPr>
              <w:t>графика выполнения совместных работ, обеспечивающим безопасные условия труда и иными документами в соответствии с требованиями законодательства РФ по охране труда, промышленной, пожарной, экологической и санитарно-эпидемиологической безопасности.</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rPr>
              <w:t>нарядов-допусков для проведения работ с повышенной опасностью (в том числе на высоте), в охранных зонах и др.</w:t>
            </w:r>
          </w:p>
          <w:p w:rsidR="00F7744C" w:rsidRPr="00421D2C" w:rsidRDefault="00F7744C" w:rsidP="002D1B85">
            <w:pPr>
              <w:spacing w:after="0" w:line="240" w:lineRule="auto"/>
              <w:jc w:val="both"/>
              <w:rPr>
                <w:rFonts w:ascii="Times New Roman" w:hAnsi="Times New Roman"/>
                <w:sz w:val="24"/>
                <w:szCs w:val="24"/>
              </w:rPr>
            </w:pPr>
            <w:r w:rsidRPr="00421D2C">
              <w:rPr>
                <w:rFonts w:ascii="Times New Roman" w:eastAsia="Calibri" w:hAnsi="Times New Roman"/>
                <w:sz w:val="24"/>
                <w:szCs w:val="24"/>
              </w:rPr>
              <w:t xml:space="preserve">Провести ознакомление привлекаемых работников с ППР, </w:t>
            </w:r>
            <w:proofErr w:type="spellStart"/>
            <w:r w:rsidRPr="00421D2C">
              <w:rPr>
                <w:rFonts w:ascii="Times New Roman" w:eastAsia="Calibri" w:hAnsi="Times New Roman"/>
                <w:sz w:val="24"/>
                <w:szCs w:val="24"/>
              </w:rPr>
              <w:t>ППРк</w:t>
            </w:r>
            <w:proofErr w:type="spellEnd"/>
            <w:r w:rsidRPr="00421D2C">
              <w:rPr>
                <w:rFonts w:ascii="Times New Roman" w:eastAsia="Calibri" w:hAnsi="Times New Roman"/>
                <w:sz w:val="24"/>
                <w:szCs w:val="24"/>
              </w:rPr>
              <w:t>, ТК под роспись в листе ознакомления.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rPr>
            </w:pPr>
            <w:r w:rsidRPr="00EA7E6B">
              <w:rPr>
                <w:rFonts w:ascii="Times New Roman" w:eastAsia="Calibri" w:hAnsi="Times New Roman"/>
                <w:sz w:val="24"/>
                <w:szCs w:val="24"/>
              </w:rPr>
              <w:t>До начала работ</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rPr>
          <w:trHeight w:val="78"/>
        </w:trPr>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5.</w:t>
            </w:r>
          </w:p>
        </w:tc>
        <w:tc>
          <w:tcPr>
            <w:tcW w:w="6497" w:type="dxa"/>
            <w:tcBorders>
              <w:top w:val="single" w:sz="4" w:space="0" w:color="000000"/>
              <w:left w:val="single" w:sz="4" w:space="0" w:color="000000"/>
              <w:bottom w:val="single" w:sz="4" w:space="0" w:color="000000"/>
              <w:right w:val="single" w:sz="4" w:space="0" w:color="000000"/>
            </w:tcBorders>
            <w:shd w:val="clear" w:color="auto" w:fill="auto"/>
          </w:tcPr>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Осуществление постоянного контроля за соблюдением  работниками Подрядной и Субподрядных организаций требований ППР, за соблюдением требований законодательства РФ по охране труда, пожарной, экологической, санитарно-эпидемиологической безопасности, миграционного законодательства.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Постоянно</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rPr>
          <w:trHeight w:val="501"/>
        </w:trPr>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6.</w:t>
            </w:r>
          </w:p>
        </w:tc>
        <w:tc>
          <w:tcPr>
            <w:tcW w:w="649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Проверка наличия разрешительной документации у каждой привлекаемой субподрядной организации.</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До начала работ</w:t>
            </w:r>
          </w:p>
          <w:p w:rsidR="00F7744C" w:rsidRPr="00EA7E6B" w:rsidRDefault="00F7744C" w:rsidP="002D1B85">
            <w:pPr>
              <w:spacing w:after="0" w:line="240" w:lineRule="auto"/>
              <w:jc w:val="center"/>
              <w:rPr>
                <w:rFonts w:ascii="Times New Roman" w:eastAsia="Calibri" w:hAnsi="Times New Roman"/>
              </w:rPr>
            </w:pP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7.</w:t>
            </w:r>
          </w:p>
        </w:tc>
        <w:tc>
          <w:tcPr>
            <w:tcW w:w="649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Получение письменного согласия Заказчика на привлечение каждой субподрядной организации.</w:t>
            </w:r>
          </w:p>
        </w:tc>
        <w:tc>
          <w:tcPr>
            <w:tcW w:w="157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rPr>
            </w:pPr>
            <w:r w:rsidRPr="00EA7E6B">
              <w:rPr>
                <w:rFonts w:ascii="Times New Roman" w:eastAsia="Calibri" w:hAnsi="Times New Roman"/>
                <w:sz w:val="24"/>
                <w:szCs w:val="24"/>
              </w:rPr>
              <w:t>До начала работ</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8.</w:t>
            </w:r>
          </w:p>
        </w:tc>
        <w:tc>
          <w:tcPr>
            <w:tcW w:w="649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Специалистам службы охраны труда Подрядной организации организовать работу по проведению, пре</w:t>
            </w:r>
            <w:r w:rsidR="00F846C8">
              <w:rPr>
                <w:rFonts w:ascii="Times New Roman" w:eastAsia="Calibri" w:hAnsi="Times New Roman"/>
                <w:sz w:val="24"/>
                <w:szCs w:val="24"/>
              </w:rPr>
              <w:t>дусмотренных законодательством,</w:t>
            </w:r>
            <w:r w:rsidRPr="00421D2C">
              <w:rPr>
                <w:rFonts w:ascii="Times New Roman" w:eastAsia="Calibri" w:hAnsi="Times New Roman"/>
                <w:sz w:val="24"/>
                <w:szCs w:val="24"/>
              </w:rPr>
              <w:t xml:space="preserve"> инструктажей по охране труда (в </w:t>
            </w:r>
            <w:proofErr w:type="spellStart"/>
            <w:r w:rsidRPr="00421D2C">
              <w:rPr>
                <w:rFonts w:ascii="Times New Roman" w:eastAsia="Calibri" w:hAnsi="Times New Roman"/>
                <w:sz w:val="24"/>
                <w:szCs w:val="24"/>
              </w:rPr>
              <w:t>т.ч</w:t>
            </w:r>
            <w:proofErr w:type="spellEnd"/>
            <w:r w:rsidRPr="00421D2C">
              <w:rPr>
                <w:rFonts w:ascii="Times New Roman" w:eastAsia="Calibri" w:hAnsi="Times New Roman"/>
                <w:sz w:val="24"/>
                <w:szCs w:val="24"/>
              </w:rPr>
              <w:t>., на рабочем месте) со всеми работниками Подрядной и Субподрядных организаций, привлекаемых для производства работ на территории ИЦ «</w:t>
            </w:r>
            <w:proofErr w:type="spellStart"/>
            <w:r w:rsidRPr="00421D2C">
              <w:rPr>
                <w:rFonts w:ascii="Times New Roman" w:eastAsia="Calibri" w:hAnsi="Times New Roman"/>
                <w:sz w:val="24"/>
                <w:szCs w:val="24"/>
              </w:rPr>
              <w:t>Сколково</w:t>
            </w:r>
            <w:proofErr w:type="spellEnd"/>
            <w:r w:rsidRPr="00421D2C">
              <w:rPr>
                <w:rFonts w:ascii="Times New Roman" w:eastAsia="Calibri" w:hAnsi="Times New Roman"/>
                <w:sz w:val="24"/>
                <w:szCs w:val="24"/>
              </w:rPr>
              <w:t>». Результаты фиксировать в соответствующих журналах инструктажей по охране труда. Запретить допуск работников субподрядных организаций, не прошедших инструктажи в Подрядной организации. В том числе обеспечить проведение соответствующих инструктажей по пожарной, промышленной  и экологической безопасности, предусмотренных законодательством с регистрацией в соответствующих журналах.</w:t>
            </w:r>
          </w:p>
        </w:tc>
        <w:tc>
          <w:tcPr>
            <w:tcW w:w="157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Постоянно</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9.</w:t>
            </w:r>
          </w:p>
        </w:tc>
        <w:tc>
          <w:tcPr>
            <w:tcW w:w="649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 xml:space="preserve">Места установки строительной техники, машин, механизмов, размещение площадок под складирование материалов осуществлять в соответствии с ПОС, ППР и согласовывать с Заказчиком ООО «ОДПС </w:t>
            </w:r>
            <w:proofErr w:type="spellStart"/>
            <w:r w:rsidRPr="00421D2C">
              <w:rPr>
                <w:rFonts w:ascii="Times New Roman" w:eastAsia="Calibri" w:hAnsi="Times New Roman"/>
                <w:sz w:val="24"/>
                <w:szCs w:val="24"/>
              </w:rPr>
              <w:t>Сколково</w:t>
            </w:r>
            <w:proofErr w:type="spellEnd"/>
            <w:r w:rsidRPr="00421D2C">
              <w:rPr>
                <w:rFonts w:ascii="Times New Roman" w:eastAsia="Calibri" w:hAnsi="Times New Roman"/>
                <w:sz w:val="24"/>
                <w:szCs w:val="24"/>
              </w:rPr>
              <w:t>».</w:t>
            </w:r>
          </w:p>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 xml:space="preserve">Проводить проверки на соответствие требованиям безопасности предусмотренных к применению строительных машин, транспортных средств, производственного оборудования, средств механизации, приспособлений, средств </w:t>
            </w:r>
            <w:proofErr w:type="spellStart"/>
            <w:r w:rsidRPr="00421D2C">
              <w:rPr>
                <w:rFonts w:ascii="Times New Roman" w:eastAsia="Calibri" w:hAnsi="Times New Roman"/>
                <w:sz w:val="24"/>
                <w:szCs w:val="24"/>
              </w:rPr>
              <w:t>подмащивания</w:t>
            </w:r>
            <w:proofErr w:type="spellEnd"/>
            <w:r w:rsidRPr="00421D2C">
              <w:rPr>
                <w:rFonts w:ascii="Times New Roman" w:eastAsia="Calibri" w:hAnsi="Times New Roman"/>
                <w:sz w:val="24"/>
                <w:szCs w:val="24"/>
              </w:rPr>
              <w:t>, оснастки, ручных машин, инструмента.</w:t>
            </w:r>
          </w:p>
        </w:tc>
        <w:tc>
          <w:tcPr>
            <w:tcW w:w="157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rPr>
            </w:pPr>
            <w:r w:rsidRPr="00EA7E6B">
              <w:rPr>
                <w:rFonts w:ascii="Times New Roman" w:eastAsia="Calibri" w:hAnsi="Times New Roman"/>
                <w:sz w:val="24"/>
                <w:szCs w:val="24"/>
              </w:rPr>
              <w:t>Постоянно</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10.</w:t>
            </w:r>
          </w:p>
        </w:tc>
        <w:tc>
          <w:tcPr>
            <w:tcW w:w="649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Выделить опасные зоны (их ограждение или обозначение знаками безопасности), в пределах которых действуют или могут действовать опасные производственные факторы;</w:t>
            </w:r>
          </w:p>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выделить места производства работ, где допускается выполнять работы только по наряду – допуску.</w:t>
            </w:r>
          </w:p>
          <w:p w:rsidR="00F7744C" w:rsidRPr="00421D2C" w:rsidRDefault="00F7744C" w:rsidP="002D1B85">
            <w:pPr>
              <w:adjustRightInd w:val="0"/>
              <w:spacing w:after="0" w:line="240" w:lineRule="auto"/>
              <w:ind w:firstLine="10"/>
              <w:jc w:val="both"/>
              <w:rPr>
                <w:rFonts w:ascii="Times New Roman" w:hAnsi="Times New Roman"/>
                <w:sz w:val="24"/>
                <w:szCs w:val="24"/>
              </w:rPr>
            </w:pPr>
            <w:r w:rsidRPr="00421D2C">
              <w:rPr>
                <w:rFonts w:ascii="Times New Roman" w:hAnsi="Times New Roman"/>
                <w:sz w:val="24"/>
                <w:szCs w:val="24"/>
              </w:rPr>
              <w:t>Приказом по организации Подрядчика определить перечень работ, связанных с повышенной опасностью, выполняемых с оформлением наряда-допуска, и порядок проведения указанных работ.</w:t>
            </w:r>
          </w:p>
          <w:p w:rsidR="00F7744C" w:rsidRPr="00EA7E6B"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 xml:space="preserve">Назначить приказами лиц, ответственных за безопасное проведение работ. </w:t>
            </w:r>
            <w:r w:rsidRPr="00EA7E6B">
              <w:rPr>
                <w:rFonts w:ascii="Times New Roman" w:eastAsia="Calibri" w:hAnsi="Times New Roman"/>
                <w:sz w:val="24"/>
                <w:szCs w:val="24"/>
              </w:rPr>
              <w:t xml:space="preserve">Копии приказов направить в ООО «ОДПС </w:t>
            </w:r>
            <w:proofErr w:type="spellStart"/>
            <w:r w:rsidRPr="00EA7E6B">
              <w:rPr>
                <w:rFonts w:ascii="Times New Roman" w:eastAsia="Calibri" w:hAnsi="Times New Roman"/>
                <w:sz w:val="24"/>
                <w:szCs w:val="24"/>
              </w:rPr>
              <w:t>Сколково</w:t>
            </w:r>
            <w:proofErr w:type="spellEnd"/>
            <w:r w:rsidRPr="00EA7E6B">
              <w:rPr>
                <w:rFonts w:ascii="Times New Roman" w:eastAsia="Calibri" w:hAnsi="Times New Roman"/>
                <w:sz w:val="24"/>
                <w:szCs w:val="24"/>
              </w:rPr>
              <w:t>».</w:t>
            </w:r>
          </w:p>
          <w:p w:rsidR="00F7744C" w:rsidRPr="00EA7E6B" w:rsidRDefault="00F7744C" w:rsidP="002D1B85">
            <w:pPr>
              <w:adjustRightInd w:val="0"/>
              <w:spacing w:after="0" w:line="240" w:lineRule="auto"/>
              <w:ind w:firstLine="540"/>
              <w:jc w:val="both"/>
              <w:rPr>
                <w:rFonts w:ascii="Times New Roman" w:hAnsi="Times New Roman"/>
                <w:sz w:val="24"/>
                <w:szCs w:val="24"/>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rPr>
            </w:pPr>
            <w:r w:rsidRPr="00EA7E6B">
              <w:rPr>
                <w:rFonts w:ascii="Times New Roman" w:eastAsia="Calibri" w:hAnsi="Times New Roman"/>
                <w:sz w:val="24"/>
                <w:szCs w:val="24"/>
              </w:rPr>
              <w:t>До начала работ</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11.</w:t>
            </w:r>
          </w:p>
        </w:tc>
        <w:tc>
          <w:tcPr>
            <w:tcW w:w="649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Осуществлять проверку состояния проездов, проходов и подходов к рабочим местам.</w:t>
            </w:r>
          </w:p>
        </w:tc>
        <w:tc>
          <w:tcPr>
            <w:tcW w:w="157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rPr>
            </w:pPr>
            <w:r w:rsidRPr="00EA7E6B">
              <w:rPr>
                <w:rFonts w:ascii="Times New Roman" w:eastAsia="Calibri" w:hAnsi="Times New Roman"/>
                <w:sz w:val="24"/>
                <w:szCs w:val="24"/>
              </w:rPr>
              <w:t>Постоянно</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12.</w:t>
            </w:r>
          </w:p>
        </w:tc>
        <w:tc>
          <w:tcPr>
            <w:tcW w:w="649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both"/>
              <w:rPr>
                <w:rFonts w:ascii="Times New Roman" w:eastAsia="Calibri" w:hAnsi="Times New Roman"/>
                <w:sz w:val="24"/>
                <w:szCs w:val="24"/>
              </w:rPr>
            </w:pPr>
            <w:r w:rsidRPr="00EA7E6B">
              <w:rPr>
                <w:rFonts w:ascii="Times New Roman" w:eastAsia="Calibri" w:hAnsi="Times New Roman"/>
                <w:sz w:val="24"/>
                <w:szCs w:val="24"/>
              </w:rPr>
              <w:t>Предоставить Заказчику:</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rPr>
              <w:t>перечень действующих локальных нормативных актов (приказов, распоряжений, стандартов организации и др.), утвержденных руководителем предприятия.  Полные версии документов (тиражированные) – должны находиться в кабинете по охране труда на площадке строительства;</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rPr>
              <w:t>приказы о назначении ответственных лиц за: промышленную безопасность (по направлениям – грузоподъемные краны, вышки (подъемники), сосуды под давлением и т.д.; противопожар</w:t>
            </w:r>
            <w:r w:rsidR="00F846C8">
              <w:rPr>
                <w:rFonts w:ascii="Times New Roman" w:hAnsi="Times New Roman"/>
                <w:sz w:val="24"/>
                <w:szCs w:val="24"/>
              </w:rPr>
              <w:t>ную безопасность; охрану труда;</w:t>
            </w:r>
            <w:r w:rsidRPr="00421D2C">
              <w:rPr>
                <w:rFonts w:ascii="Times New Roman" w:hAnsi="Times New Roman"/>
                <w:sz w:val="24"/>
                <w:szCs w:val="24"/>
              </w:rPr>
              <w:t xml:space="preserve"> организацию работ на высоте; электрохозяйство; охрану окружающей среды и производственной санитарии;</w:t>
            </w:r>
          </w:p>
          <w:p w:rsidR="00F7744C" w:rsidRPr="00421D2C"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421D2C">
              <w:rPr>
                <w:rFonts w:ascii="Times New Roman" w:hAnsi="Times New Roman"/>
                <w:sz w:val="24"/>
                <w:szCs w:val="24"/>
              </w:rPr>
              <w:t>документы по результатам обучения и аттестации работников Подрядчика по охране труда, промышленной, пожарной и экологической безопасности (в том числе, удостоверения, протоколы проверки знаний и др.);</w:t>
            </w:r>
          </w:p>
          <w:p w:rsidR="00F7744C" w:rsidRPr="00EA7E6B" w:rsidRDefault="00F7744C" w:rsidP="002D1B85">
            <w:pPr>
              <w:pStyle w:val="af1"/>
              <w:numPr>
                <w:ilvl w:val="0"/>
                <w:numId w:val="39"/>
              </w:numPr>
              <w:spacing w:after="0" w:line="240" w:lineRule="auto"/>
              <w:ind w:left="328" w:hanging="328"/>
              <w:jc w:val="both"/>
              <w:rPr>
                <w:rFonts w:ascii="Times New Roman" w:hAnsi="Times New Roman"/>
                <w:sz w:val="24"/>
                <w:szCs w:val="24"/>
              </w:rPr>
            </w:pPr>
            <w:r w:rsidRPr="00EA7E6B">
              <w:rPr>
                <w:rFonts w:ascii="Times New Roman" w:hAnsi="Times New Roman"/>
                <w:sz w:val="24"/>
                <w:szCs w:val="24"/>
              </w:rPr>
              <w:t>контактные телефоны ответственных лиц.</w:t>
            </w:r>
          </w:p>
        </w:tc>
        <w:tc>
          <w:tcPr>
            <w:tcW w:w="157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До начала работ</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13.</w:t>
            </w:r>
          </w:p>
        </w:tc>
        <w:tc>
          <w:tcPr>
            <w:tcW w:w="6497" w:type="dxa"/>
            <w:tcBorders>
              <w:top w:val="single" w:sz="4" w:space="0" w:color="000000"/>
              <w:left w:val="single" w:sz="4" w:space="0" w:color="000000"/>
              <w:bottom w:val="single" w:sz="4" w:space="0" w:color="000000"/>
              <w:right w:val="single" w:sz="4" w:space="0" w:color="000000"/>
            </w:tcBorders>
            <w:shd w:val="clear" w:color="auto" w:fill="auto"/>
          </w:tcPr>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 xml:space="preserve">Осуществлять выполнение предписаний (по охране труда, пожарной, экологической и санитарно-эпидемиологической безопасности) Заказчика ООО «ОДПС </w:t>
            </w:r>
            <w:proofErr w:type="spellStart"/>
            <w:r w:rsidRPr="00421D2C">
              <w:rPr>
                <w:rFonts w:ascii="Times New Roman" w:eastAsia="Calibri" w:hAnsi="Times New Roman"/>
                <w:sz w:val="24"/>
                <w:szCs w:val="24"/>
              </w:rPr>
              <w:t>Сколково</w:t>
            </w:r>
            <w:proofErr w:type="spellEnd"/>
            <w:r w:rsidRPr="00421D2C">
              <w:rPr>
                <w:rFonts w:ascii="Times New Roman" w:eastAsia="Calibri" w:hAnsi="Times New Roman"/>
                <w:sz w:val="24"/>
                <w:szCs w:val="24"/>
              </w:rPr>
              <w:t>».</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в установленные сроки</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14.</w:t>
            </w:r>
          </w:p>
        </w:tc>
        <w:tc>
          <w:tcPr>
            <w:tcW w:w="649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Обеспечение работников Подрядчика спецодеждой и средствами индивидуальной, коллективной защиты, и осуществление допуска субподрядных организаций при 100% обеспечении средствами индивидуальной и коллективной защиты.</w:t>
            </w:r>
          </w:p>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Обеспечить строительный городок, участки работ первичными средствами пожаротушения.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hideMark/>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До начала работ</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rPr>
          <w:trHeight w:val="78"/>
        </w:trPr>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15.</w:t>
            </w:r>
          </w:p>
        </w:tc>
        <w:tc>
          <w:tcPr>
            <w:tcW w:w="6497" w:type="dxa"/>
            <w:tcBorders>
              <w:top w:val="single" w:sz="4" w:space="0" w:color="000000"/>
              <w:left w:val="single" w:sz="4" w:space="0" w:color="000000"/>
              <w:bottom w:val="single" w:sz="4" w:space="0" w:color="000000"/>
              <w:right w:val="single" w:sz="4" w:space="0" w:color="000000"/>
            </w:tcBorders>
            <w:shd w:val="clear" w:color="auto" w:fill="auto"/>
          </w:tcPr>
          <w:p w:rsidR="00F7744C" w:rsidRPr="00421D2C" w:rsidRDefault="00F7744C" w:rsidP="002D1B85">
            <w:pPr>
              <w:adjustRightInd w:val="0"/>
              <w:spacing w:after="0" w:line="240" w:lineRule="auto"/>
              <w:jc w:val="both"/>
              <w:rPr>
                <w:rFonts w:ascii="Times New Roman" w:hAnsi="Times New Roman"/>
                <w:sz w:val="24"/>
                <w:szCs w:val="24"/>
              </w:rPr>
            </w:pPr>
            <w:r w:rsidRPr="00421D2C">
              <w:rPr>
                <w:rFonts w:ascii="Times New Roman" w:hAnsi="Times New Roman"/>
                <w:sz w:val="24"/>
                <w:szCs w:val="24"/>
              </w:rPr>
              <w:t>Не допускать проживания работников на территории строящегося объекта. Обеспечить безопасную доставку работников к месту проведения работ на специально оборудованном для этой цели транспорте.</w:t>
            </w:r>
          </w:p>
          <w:p w:rsidR="00F7744C" w:rsidRPr="00421D2C" w:rsidRDefault="00F7744C" w:rsidP="002D1B85">
            <w:pPr>
              <w:spacing w:after="0" w:line="240" w:lineRule="auto"/>
              <w:jc w:val="both"/>
              <w:rPr>
                <w:rFonts w:ascii="Times New Roman" w:eastAsia="Calibri" w:hAnsi="Times New Roman"/>
                <w:sz w:val="24"/>
                <w:szCs w:val="24"/>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Постоянно</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rPr>
          <w:trHeight w:val="3635"/>
        </w:trPr>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16.</w:t>
            </w:r>
          </w:p>
        </w:tc>
        <w:tc>
          <w:tcPr>
            <w:tcW w:w="6497" w:type="dxa"/>
            <w:tcBorders>
              <w:top w:val="single" w:sz="4" w:space="0" w:color="000000"/>
              <w:left w:val="single" w:sz="4" w:space="0" w:color="000000"/>
              <w:bottom w:val="single" w:sz="4" w:space="0" w:color="000000"/>
              <w:right w:val="single" w:sz="4" w:space="0" w:color="000000"/>
            </w:tcBorders>
            <w:shd w:val="clear" w:color="auto" w:fill="auto"/>
          </w:tcPr>
          <w:p w:rsidR="00F7744C" w:rsidRPr="00421D2C" w:rsidRDefault="00F7744C" w:rsidP="002D1B85">
            <w:pPr>
              <w:adjustRightInd w:val="0"/>
              <w:spacing w:after="0" w:line="240" w:lineRule="auto"/>
              <w:ind w:firstLine="10"/>
              <w:jc w:val="both"/>
              <w:rPr>
                <w:rFonts w:ascii="Times New Roman" w:hAnsi="Times New Roman"/>
                <w:sz w:val="24"/>
                <w:szCs w:val="24"/>
              </w:rPr>
            </w:pPr>
            <w:r w:rsidRPr="00421D2C">
              <w:rPr>
                <w:rFonts w:ascii="Times New Roman" w:hAnsi="Times New Roman"/>
                <w:sz w:val="24"/>
                <w:szCs w:val="24"/>
              </w:rPr>
              <w:t>При обнаружении нарушений требований охраны труда принять меры к их устранению собственными силами, а в случае невозможности - прекратить работы и информ</w:t>
            </w:r>
            <w:r w:rsidR="00F846C8">
              <w:rPr>
                <w:rFonts w:ascii="Times New Roman" w:hAnsi="Times New Roman"/>
                <w:sz w:val="24"/>
                <w:szCs w:val="24"/>
              </w:rPr>
              <w:t>ировать руководство Подрядчика,</w:t>
            </w:r>
            <w:r w:rsidRPr="00421D2C">
              <w:rPr>
                <w:rFonts w:ascii="Times New Roman" w:hAnsi="Times New Roman"/>
                <w:sz w:val="24"/>
                <w:szCs w:val="24"/>
              </w:rPr>
              <w:t xml:space="preserve"> Заказчика ООО «ОДПС </w:t>
            </w:r>
            <w:proofErr w:type="spellStart"/>
            <w:r w:rsidRPr="00421D2C">
              <w:rPr>
                <w:rFonts w:ascii="Times New Roman" w:hAnsi="Times New Roman"/>
                <w:sz w:val="24"/>
                <w:szCs w:val="24"/>
              </w:rPr>
              <w:t>Сколково</w:t>
            </w:r>
            <w:proofErr w:type="spellEnd"/>
            <w:r w:rsidRPr="00421D2C">
              <w:rPr>
                <w:rFonts w:ascii="Times New Roman" w:hAnsi="Times New Roman"/>
                <w:sz w:val="24"/>
                <w:szCs w:val="24"/>
              </w:rPr>
              <w:t>».</w:t>
            </w:r>
          </w:p>
          <w:p w:rsidR="00F7744C" w:rsidRPr="00421D2C" w:rsidRDefault="00F7744C" w:rsidP="002D1B85">
            <w:pPr>
              <w:adjustRightInd w:val="0"/>
              <w:spacing w:after="0" w:line="240" w:lineRule="auto"/>
              <w:jc w:val="both"/>
              <w:rPr>
                <w:rFonts w:ascii="Times New Roman" w:hAnsi="Times New Roman"/>
                <w:sz w:val="24"/>
                <w:szCs w:val="24"/>
              </w:rPr>
            </w:pPr>
            <w:r w:rsidRPr="00421D2C">
              <w:rPr>
                <w:rFonts w:ascii="Times New Roman" w:hAnsi="Times New Roman"/>
                <w:sz w:val="24"/>
                <w:szCs w:val="24"/>
              </w:rPr>
              <w:t>В случае возникновения угрозы безопасности и здоровью работников непосредственные руководители (производители работ) обязаны прекратить работы и принять меры по устранению опасности, а при необходимости обеспечить эвакуацию людей в безопасное место.</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Постоянно</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EA7E6B"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17.</w:t>
            </w:r>
          </w:p>
        </w:tc>
        <w:tc>
          <w:tcPr>
            <w:tcW w:w="6497" w:type="dxa"/>
            <w:tcBorders>
              <w:top w:val="single" w:sz="4" w:space="0" w:color="000000"/>
              <w:left w:val="single" w:sz="4" w:space="0" w:color="000000"/>
              <w:bottom w:val="single" w:sz="4" w:space="0" w:color="000000"/>
              <w:right w:val="single" w:sz="4" w:space="0" w:color="000000"/>
            </w:tcBorders>
            <w:shd w:val="clear" w:color="auto" w:fill="auto"/>
          </w:tcPr>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Постоянно</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p>
        </w:tc>
      </w:tr>
      <w:tr w:rsidR="00F7744C" w:rsidRPr="00421D2C" w:rsidTr="002D1B85">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F7744C" w:rsidRPr="00EA7E6B" w:rsidRDefault="00F7744C" w:rsidP="002D1B85">
            <w:pPr>
              <w:spacing w:after="0" w:line="240" w:lineRule="auto"/>
              <w:jc w:val="center"/>
              <w:rPr>
                <w:rFonts w:ascii="Times New Roman" w:eastAsia="Calibri" w:hAnsi="Times New Roman"/>
                <w:sz w:val="24"/>
                <w:szCs w:val="24"/>
              </w:rPr>
            </w:pPr>
            <w:r w:rsidRPr="00EA7E6B">
              <w:rPr>
                <w:rFonts w:ascii="Times New Roman" w:eastAsia="Calibri" w:hAnsi="Times New Roman"/>
                <w:sz w:val="24"/>
                <w:szCs w:val="24"/>
              </w:rPr>
              <w:t>18</w:t>
            </w:r>
          </w:p>
        </w:tc>
        <w:tc>
          <w:tcPr>
            <w:tcW w:w="6497" w:type="dxa"/>
            <w:tcBorders>
              <w:top w:val="single" w:sz="4" w:space="0" w:color="000000"/>
              <w:left w:val="single" w:sz="4" w:space="0" w:color="000000"/>
              <w:bottom w:val="single" w:sz="4" w:space="0" w:color="000000"/>
              <w:right w:val="single" w:sz="4" w:space="0" w:color="000000"/>
            </w:tcBorders>
            <w:shd w:val="clear" w:color="auto" w:fill="auto"/>
          </w:tcPr>
          <w:p w:rsidR="00F7744C" w:rsidRPr="00421D2C" w:rsidRDefault="00F7744C" w:rsidP="002D1B85">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По требованию Заказчика удалить со строительной площадки любое лицо, являющееся сотрудником (или действующее от имени Подрядчика) и/или его Субподрядчиков, которое, по мнению Заказчика, своими действиями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F7744C" w:rsidRPr="00421D2C" w:rsidRDefault="00F7744C" w:rsidP="002D1B85">
            <w:pPr>
              <w:spacing w:after="0" w:line="240" w:lineRule="auto"/>
              <w:jc w:val="center"/>
              <w:rPr>
                <w:rFonts w:ascii="Times New Roman" w:eastAsia="Calibri" w:hAnsi="Times New Roman"/>
                <w:sz w:val="24"/>
                <w:szCs w:val="24"/>
              </w:rPr>
            </w:pPr>
            <w:r w:rsidRPr="00421D2C">
              <w:rPr>
                <w:rFonts w:ascii="Times New Roman" w:eastAsia="Calibri" w:hAnsi="Times New Roman"/>
                <w:sz w:val="24"/>
                <w:szCs w:val="24"/>
              </w:rPr>
              <w:t>При выявлении случаев подобного характера</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F7744C" w:rsidRPr="00421D2C" w:rsidRDefault="00F7744C" w:rsidP="002D1B85">
            <w:pPr>
              <w:spacing w:after="0" w:line="240" w:lineRule="auto"/>
              <w:jc w:val="center"/>
              <w:rPr>
                <w:rFonts w:ascii="Times New Roman" w:eastAsia="Calibri" w:hAnsi="Times New Roman"/>
                <w:sz w:val="24"/>
                <w:szCs w:val="24"/>
              </w:rPr>
            </w:pPr>
          </w:p>
        </w:tc>
      </w:tr>
    </w:tbl>
    <w:p w:rsidR="00F7744C" w:rsidRPr="00421D2C" w:rsidRDefault="00F7744C" w:rsidP="00F7744C">
      <w:pPr>
        <w:jc w:val="both"/>
        <w:rPr>
          <w:rFonts w:ascii="Times New Roman" w:hAnsi="Times New Roman"/>
          <w:sz w:val="24"/>
          <w:szCs w:val="24"/>
        </w:rPr>
      </w:pPr>
    </w:p>
    <w:p w:rsidR="00F7744C" w:rsidRPr="00421D2C" w:rsidRDefault="00F7744C" w:rsidP="00F7744C">
      <w:pPr>
        <w:spacing w:after="0" w:line="240" w:lineRule="auto"/>
        <w:jc w:val="both"/>
        <w:rPr>
          <w:rFonts w:ascii="Times New Roman" w:hAnsi="Times New Roman"/>
          <w:sz w:val="24"/>
          <w:szCs w:val="24"/>
        </w:rPr>
      </w:pPr>
      <w:r w:rsidRPr="00421D2C">
        <w:rPr>
          <w:rFonts w:ascii="Times New Roman" w:hAnsi="Times New Roman"/>
          <w:sz w:val="24"/>
          <w:szCs w:val="24"/>
        </w:rPr>
        <w:t xml:space="preserve">Представитель </w:t>
      </w:r>
      <w:proofErr w:type="gramStart"/>
      <w:r w:rsidRPr="00421D2C">
        <w:rPr>
          <w:rFonts w:ascii="Times New Roman" w:hAnsi="Times New Roman"/>
          <w:sz w:val="24"/>
          <w:szCs w:val="24"/>
        </w:rPr>
        <w:t>Заказчика  или</w:t>
      </w:r>
      <w:proofErr w:type="gramEnd"/>
      <w:r w:rsidRPr="00421D2C">
        <w:rPr>
          <w:rFonts w:ascii="Times New Roman" w:hAnsi="Times New Roman"/>
          <w:sz w:val="24"/>
          <w:szCs w:val="24"/>
        </w:rPr>
        <w:t xml:space="preserve"> Генподрядчика (при наличии) ________________________________</w:t>
      </w:r>
    </w:p>
    <w:p w:rsidR="00F7744C" w:rsidRPr="00421D2C" w:rsidRDefault="00F7744C" w:rsidP="00F7744C">
      <w:pPr>
        <w:spacing w:after="0" w:line="240" w:lineRule="auto"/>
        <w:jc w:val="both"/>
        <w:rPr>
          <w:rFonts w:ascii="Times New Roman" w:hAnsi="Times New Roman"/>
          <w:sz w:val="16"/>
          <w:szCs w:val="16"/>
        </w:rPr>
      </w:pPr>
      <w:r w:rsidRPr="00421D2C">
        <w:rPr>
          <w:rFonts w:ascii="Times New Roman" w:hAnsi="Times New Roman"/>
          <w:sz w:val="16"/>
          <w:szCs w:val="16"/>
        </w:rPr>
        <w:t xml:space="preserve">                                                                                                                                                              (подпись, Ф.И.О.)</w:t>
      </w:r>
    </w:p>
    <w:p w:rsidR="00F7744C" w:rsidRPr="00421D2C" w:rsidRDefault="00F7744C" w:rsidP="00F7744C">
      <w:pPr>
        <w:spacing w:after="0" w:line="240" w:lineRule="auto"/>
        <w:jc w:val="both"/>
        <w:rPr>
          <w:rFonts w:ascii="Times New Roman" w:hAnsi="Times New Roman"/>
          <w:sz w:val="24"/>
          <w:szCs w:val="24"/>
        </w:rPr>
      </w:pPr>
    </w:p>
    <w:p w:rsidR="00F7744C" w:rsidRPr="00421D2C" w:rsidRDefault="00F7744C" w:rsidP="00F7744C">
      <w:pPr>
        <w:spacing w:after="0" w:line="240" w:lineRule="auto"/>
        <w:jc w:val="both"/>
        <w:rPr>
          <w:rFonts w:ascii="Times New Roman" w:hAnsi="Times New Roman"/>
          <w:sz w:val="24"/>
          <w:szCs w:val="24"/>
        </w:rPr>
      </w:pPr>
      <w:r w:rsidRPr="00421D2C">
        <w:rPr>
          <w:rFonts w:ascii="Times New Roman" w:hAnsi="Times New Roman"/>
          <w:sz w:val="24"/>
          <w:szCs w:val="24"/>
        </w:rPr>
        <w:t xml:space="preserve">Представитель </w:t>
      </w:r>
      <w:proofErr w:type="gramStart"/>
      <w:r w:rsidRPr="00421D2C">
        <w:rPr>
          <w:rFonts w:ascii="Times New Roman" w:hAnsi="Times New Roman"/>
          <w:sz w:val="24"/>
          <w:szCs w:val="24"/>
        </w:rPr>
        <w:t>Подрядчика  _</w:t>
      </w:r>
      <w:proofErr w:type="gramEnd"/>
      <w:r w:rsidRPr="00421D2C">
        <w:rPr>
          <w:rFonts w:ascii="Times New Roman" w:hAnsi="Times New Roman"/>
          <w:sz w:val="24"/>
          <w:szCs w:val="24"/>
        </w:rPr>
        <w:t>_________________________________</w:t>
      </w:r>
    </w:p>
    <w:p w:rsidR="00F7744C" w:rsidRPr="00421D2C" w:rsidRDefault="00F7744C" w:rsidP="00F7744C">
      <w:pPr>
        <w:spacing w:after="0" w:line="240" w:lineRule="auto"/>
        <w:jc w:val="both"/>
        <w:rPr>
          <w:rFonts w:ascii="Times New Roman" w:hAnsi="Times New Roman"/>
          <w:sz w:val="16"/>
          <w:szCs w:val="16"/>
        </w:rPr>
      </w:pPr>
      <w:r w:rsidRPr="00421D2C">
        <w:rPr>
          <w:rFonts w:ascii="Times New Roman" w:hAnsi="Times New Roman"/>
          <w:sz w:val="16"/>
          <w:szCs w:val="16"/>
        </w:rPr>
        <w:t xml:space="preserve">                                                                                                    (подпись, Ф.И.О.)</w:t>
      </w:r>
    </w:p>
    <w:p w:rsidR="00F7744C" w:rsidRPr="00421D2C" w:rsidRDefault="00F7744C" w:rsidP="00F7744C">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СОГЛАСОВАНО:</w:t>
      </w:r>
    </w:p>
    <w:p w:rsidR="00F7744C" w:rsidRPr="00421D2C" w:rsidRDefault="00F7744C" w:rsidP="00F7744C">
      <w:pPr>
        <w:spacing w:after="0" w:line="240" w:lineRule="auto"/>
        <w:jc w:val="both"/>
        <w:rPr>
          <w:rFonts w:ascii="Times New Roman" w:eastAsia="Calibri" w:hAnsi="Times New Roman"/>
          <w:sz w:val="24"/>
          <w:szCs w:val="24"/>
        </w:rPr>
      </w:pPr>
    </w:p>
    <w:p w:rsidR="00F7744C" w:rsidRPr="00421D2C" w:rsidRDefault="00F7744C" w:rsidP="00F7744C">
      <w:pPr>
        <w:spacing w:after="0" w:line="240" w:lineRule="auto"/>
        <w:jc w:val="both"/>
        <w:rPr>
          <w:rFonts w:ascii="Times New Roman" w:eastAsia="Calibri" w:hAnsi="Times New Roman"/>
          <w:sz w:val="24"/>
          <w:szCs w:val="24"/>
        </w:rPr>
      </w:pPr>
      <w:r w:rsidRPr="00421D2C">
        <w:rPr>
          <w:rFonts w:ascii="Times New Roman" w:eastAsia="Calibri" w:hAnsi="Times New Roman"/>
          <w:sz w:val="24"/>
          <w:szCs w:val="24"/>
        </w:rPr>
        <w:t xml:space="preserve">Представитель Арендатора (при </w:t>
      </w:r>
      <w:proofErr w:type="gramStart"/>
      <w:r w:rsidRPr="00421D2C">
        <w:rPr>
          <w:rFonts w:ascii="Times New Roman" w:eastAsia="Calibri" w:hAnsi="Times New Roman"/>
          <w:sz w:val="24"/>
          <w:szCs w:val="24"/>
        </w:rPr>
        <w:t>наличии)  _</w:t>
      </w:r>
      <w:proofErr w:type="gramEnd"/>
      <w:r w:rsidRPr="00421D2C">
        <w:rPr>
          <w:rFonts w:ascii="Times New Roman" w:eastAsia="Calibri" w:hAnsi="Times New Roman"/>
          <w:sz w:val="24"/>
          <w:szCs w:val="24"/>
        </w:rPr>
        <w:t>________________________________</w:t>
      </w:r>
    </w:p>
    <w:p w:rsidR="00F7744C" w:rsidRPr="00421D2C" w:rsidRDefault="00F7744C" w:rsidP="00F7744C">
      <w:pPr>
        <w:spacing w:after="0" w:line="240" w:lineRule="auto"/>
        <w:jc w:val="both"/>
        <w:rPr>
          <w:rFonts w:ascii="Times New Roman" w:eastAsia="Calibri" w:hAnsi="Times New Roman"/>
          <w:sz w:val="16"/>
          <w:szCs w:val="16"/>
        </w:rPr>
      </w:pPr>
      <w:r w:rsidRPr="00421D2C">
        <w:rPr>
          <w:rFonts w:ascii="Times New Roman" w:eastAsia="Calibri" w:hAnsi="Times New Roman"/>
          <w:sz w:val="16"/>
          <w:szCs w:val="16"/>
        </w:rPr>
        <w:t xml:space="preserve">                                                                                                                       (подпись, Ф.И.О.)</w:t>
      </w:r>
    </w:p>
    <w:p w:rsidR="00F7744C" w:rsidRPr="00421D2C" w:rsidRDefault="00F7744C" w:rsidP="00F7744C">
      <w:pPr>
        <w:spacing w:after="0" w:line="240" w:lineRule="auto"/>
        <w:jc w:val="both"/>
        <w:rPr>
          <w:rFonts w:ascii="Times New Roman" w:hAnsi="Times New Roman"/>
          <w:sz w:val="24"/>
          <w:szCs w:val="24"/>
        </w:rPr>
      </w:pPr>
    </w:p>
    <w:p w:rsidR="00F7744C" w:rsidRPr="00421D2C" w:rsidRDefault="00F7744C" w:rsidP="00F7744C">
      <w:pPr>
        <w:spacing w:after="0" w:line="240" w:lineRule="auto"/>
        <w:jc w:val="both"/>
        <w:rPr>
          <w:rFonts w:ascii="Times New Roman" w:hAnsi="Times New Roman"/>
          <w:sz w:val="24"/>
          <w:szCs w:val="24"/>
        </w:rPr>
      </w:pPr>
      <w:r w:rsidRPr="00421D2C">
        <w:rPr>
          <w:rFonts w:ascii="Times New Roman" w:hAnsi="Times New Roman"/>
          <w:sz w:val="24"/>
          <w:szCs w:val="24"/>
        </w:rPr>
        <w:t>Примечание: При необходимости ведения работ после истечения срока действия настоящего акта-допуска необходимо составить акт-допуск на новый срок.</w:t>
      </w:r>
    </w:p>
    <w:p w:rsidR="00F7744C" w:rsidRPr="00421D2C" w:rsidRDefault="00F7744C" w:rsidP="00F7744C">
      <w:pPr>
        <w:spacing w:after="0" w:line="240" w:lineRule="auto"/>
        <w:rPr>
          <w:rFonts w:ascii="Times New Roman" w:hAnsi="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bookmarkStart w:id="0" w:name="_GoBack"/>
      <w:bookmarkEnd w:id="0"/>
    </w:p>
    <w:sectPr w:rsidR="008920C7" w:rsidRPr="008920C7" w:rsidSect="0051753B">
      <w:footerReference w:type="even" r:id="rId8"/>
      <w:footerReference w:type="default" r:id="rId9"/>
      <w:footerReference w:type="first" r:id="rId10"/>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A4D" w:rsidRDefault="008B7A4D" w:rsidP="001535AC">
      <w:pPr>
        <w:spacing w:after="0" w:line="240" w:lineRule="auto"/>
      </w:pPr>
      <w:r>
        <w:separator/>
      </w:r>
    </w:p>
  </w:endnote>
  <w:endnote w:type="continuationSeparator" w:id="0">
    <w:p w:rsidR="008B7A4D" w:rsidRDefault="008B7A4D"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53B" w:rsidRPr="00CC2BFE" w:rsidRDefault="0051753B" w:rsidP="008A5481">
    <w:pPr>
      <w:pStyle w:val="a6"/>
      <w:framePr w:wrap="around" w:vAnchor="text" w:hAnchor="margin" w:xAlign="right" w:y="1"/>
      <w:rPr>
        <w:rStyle w:val="a8"/>
        <w:sz w:val="18"/>
        <w:szCs w:val="18"/>
      </w:rPr>
    </w:pPr>
  </w:p>
  <w:p w:rsidR="0051753B" w:rsidRDefault="0051753B" w:rsidP="008A5481">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F846C8">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A4D" w:rsidRDefault="008B7A4D" w:rsidP="001535AC">
      <w:pPr>
        <w:spacing w:after="0" w:line="240" w:lineRule="auto"/>
      </w:pPr>
      <w:r>
        <w:separator/>
      </w:r>
    </w:p>
  </w:footnote>
  <w:footnote w:type="continuationSeparator" w:id="0">
    <w:p w:rsidR="008B7A4D" w:rsidRDefault="008B7A4D" w:rsidP="001535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15:restartNumberingAfterBreak="0">
    <w:nsid w:val="0D1634A1"/>
    <w:multiLevelType w:val="singleLevel"/>
    <w:tmpl w:val="8DA46A42"/>
    <w:lvl w:ilvl="0">
      <w:start w:val="2"/>
      <w:numFmt w:val="none"/>
      <w:lvlText w:val="-"/>
      <w:legacy w:legacy="1" w:legacySpace="0" w:legacyIndent="825"/>
      <w:lvlJc w:val="left"/>
      <w:pPr>
        <w:ind w:left="1534" w:hanging="825"/>
      </w:pPr>
    </w:lvl>
  </w:abstractNum>
  <w:abstractNum w:abstractNumId="3" w15:restartNumberingAfterBreak="0">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9F4F47"/>
    <w:multiLevelType w:val="singleLevel"/>
    <w:tmpl w:val="8DA46A42"/>
    <w:lvl w:ilvl="0">
      <w:start w:val="2"/>
      <w:numFmt w:val="none"/>
      <w:lvlText w:val="-"/>
      <w:legacy w:legacy="1" w:legacySpace="0" w:legacyIndent="825"/>
      <w:lvlJc w:val="left"/>
      <w:pPr>
        <w:ind w:left="1573" w:hanging="825"/>
      </w:pPr>
    </w:lvl>
  </w:abstractNum>
  <w:abstractNum w:abstractNumId="8" w15:restartNumberingAfterBreak="0">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44A7309"/>
    <w:multiLevelType w:val="singleLevel"/>
    <w:tmpl w:val="8DA46A42"/>
    <w:lvl w:ilvl="0">
      <w:start w:val="2"/>
      <w:numFmt w:val="none"/>
      <w:lvlText w:val="-"/>
      <w:legacy w:legacy="1" w:legacySpace="0" w:legacyIndent="825"/>
      <w:lvlJc w:val="left"/>
      <w:pPr>
        <w:ind w:left="1534" w:hanging="825"/>
      </w:pPr>
    </w:lvl>
  </w:abstractNum>
  <w:abstractNum w:abstractNumId="14" w15:restartNumberingAfterBreak="0">
    <w:nsid w:val="261B198C"/>
    <w:multiLevelType w:val="singleLevel"/>
    <w:tmpl w:val="8DA46A42"/>
    <w:lvl w:ilvl="0">
      <w:start w:val="2"/>
      <w:numFmt w:val="none"/>
      <w:lvlText w:val="-"/>
      <w:legacy w:legacy="1" w:legacySpace="0" w:legacyIndent="825"/>
      <w:lvlJc w:val="left"/>
      <w:pPr>
        <w:ind w:left="1573" w:hanging="825"/>
      </w:pPr>
    </w:lvl>
  </w:abstractNum>
  <w:abstractNum w:abstractNumId="15" w15:restartNumberingAfterBreak="0">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02E21F4"/>
    <w:multiLevelType w:val="hybridMultilevel"/>
    <w:tmpl w:val="211C8AB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33AE4921"/>
    <w:multiLevelType w:val="singleLevel"/>
    <w:tmpl w:val="8DA46A42"/>
    <w:lvl w:ilvl="0">
      <w:start w:val="2"/>
      <w:numFmt w:val="none"/>
      <w:lvlText w:val="-"/>
      <w:legacy w:legacy="1" w:legacySpace="0" w:legacyIndent="825"/>
      <w:lvlJc w:val="left"/>
      <w:pPr>
        <w:ind w:left="1573" w:hanging="825"/>
      </w:pPr>
    </w:lvl>
  </w:abstractNum>
  <w:abstractNum w:abstractNumId="18" w15:restartNumberingAfterBreak="0">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15:restartNumberingAfterBreak="0">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0" w15:restartNumberingAfterBreak="0">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15:restartNumberingAfterBreak="0">
    <w:nsid w:val="3ED76C97"/>
    <w:multiLevelType w:val="singleLevel"/>
    <w:tmpl w:val="8DA46A42"/>
    <w:lvl w:ilvl="0">
      <w:start w:val="2"/>
      <w:numFmt w:val="none"/>
      <w:lvlText w:val="-"/>
      <w:legacy w:legacy="1" w:legacySpace="0" w:legacyIndent="825"/>
      <w:lvlJc w:val="left"/>
      <w:pPr>
        <w:ind w:left="1534" w:hanging="825"/>
      </w:pPr>
    </w:lvl>
  </w:abstractNum>
  <w:abstractNum w:abstractNumId="22" w15:restartNumberingAfterBreak="0">
    <w:nsid w:val="433F7C68"/>
    <w:multiLevelType w:val="singleLevel"/>
    <w:tmpl w:val="8DA46A42"/>
    <w:lvl w:ilvl="0">
      <w:start w:val="2"/>
      <w:numFmt w:val="none"/>
      <w:lvlText w:val="-"/>
      <w:legacy w:legacy="1" w:legacySpace="0" w:legacyIndent="825"/>
      <w:lvlJc w:val="left"/>
      <w:pPr>
        <w:ind w:left="1725" w:hanging="825"/>
      </w:pPr>
    </w:lvl>
  </w:abstractNum>
  <w:abstractNum w:abstractNumId="23" w15:restartNumberingAfterBreak="0">
    <w:nsid w:val="45912091"/>
    <w:multiLevelType w:val="hybridMultilevel"/>
    <w:tmpl w:val="1FC2B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5" w15:restartNumberingAfterBreak="0">
    <w:nsid w:val="470E2BCE"/>
    <w:multiLevelType w:val="hybridMultilevel"/>
    <w:tmpl w:val="516C2A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7" w15:restartNumberingAfterBreak="0">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0" w15:restartNumberingAfterBreak="0">
    <w:nsid w:val="560A1434"/>
    <w:multiLevelType w:val="singleLevel"/>
    <w:tmpl w:val="8DA46A42"/>
    <w:lvl w:ilvl="0">
      <w:start w:val="2"/>
      <w:numFmt w:val="none"/>
      <w:lvlText w:val="-"/>
      <w:legacy w:legacy="1" w:legacySpace="0" w:legacyIndent="825"/>
      <w:lvlJc w:val="left"/>
      <w:pPr>
        <w:ind w:left="1573" w:hanging="825"/>
      </w:pPr>
    </w:lvl>
  </w:abstractNum>
  <w:abstractNum w:abstractNumId="31" w15:restartNumberingAfterBreak="0">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CAE19C3"/>
    <w:multiLevelType w:val="singleLevel"/>
    <w:tmpl w:val="8DA46A42"/>
    <w:lvl w:ilvl="0">
      <w:start w:val="2"/>
      <w:numFmt w:val="none"/>
      <w:lvlText w:val="-"/>
      <w:legacy w:legacy="1" w:legacySpace="0" w:legacyIndent="825"/>
      <w:lvlJc w:val="left"/>
      <w:pPr>
        <w:ind w:left="1534" w:hanging="825"/>
      </w:pPr>
    </w:lvl>
  </w:abstractNum>
  <w:abstractNum w:abstractNumId="35" w15:restartNumberingAfterBreak="0">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7" w15:restartNumberingAfterBreak="0">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15:restartNumberingAfterBreak="0">
    <w:nsid w:val="7D544219"/>
    <w:multiLevelType w:val="singleLevel"/>
    <w:tmpl w:val="8DA46A42"/>
    <w:lvl w:ilvl="0">
      <w:start w:val="2"/>
      <w:numFmt w:val="none"/>
      <w:lvlText w:val="-"/>
      <w:legacy w:legacy="1" w:legacySpace="0" w:legacyIndent="825"/>
      <w:lvlJc w:val="left"/>
      <w:pPr>
        <w:ind w:left="1573" w:hanging="825"/>
      </w:pPr>
    </w:lvl>
  </w:abstractNum>
  <w:num w:numId="1">
    <w:abstractNumId w:val="38"/>
  </w:num>
  <w:num w:numId="2">
    <w:abstractNumId w:val="33"/>
  </w:num>
  <w:num w:numId="3">
    <w:abstractNumId w:val="2"/>
  </w:num>
  <w:num w:numId="4">
    <w:abstractNumId w:val="34"/>
  </w:num>
  <w:num w:numId="5">
    <w:abstractNumId w:val="13"/>
  </w:num>
  <w:num w:numId="6">
    <w:abstractNumId w:val="21"/>
  </w:num>
  <w:num w:numId="7">
    <w:abstractNumId w:val="30"/>
  </w:num>
  <w:num w:numId="8">
    <w:abstractNumId w:val="22"/>
  </w:num>
  <w:num w:numId="9">
    <w:abstractNumId w:val="39"/>
  </w:num>
  <w:num w:numId="10">
    <w:abstractNumId w:val="14"/>
  </w:num>
  <w:num w:numId="11">
    <w:abstractNumId w:val="7"/>
  </w:num>
  <w:num w:numId="12">
    <w:abstractNumId w:val="17"/>
  </w:num>
  <w:num w:numId="13">
    <w:abstractNumId w:val="12"/>
  </w:num>
  <w:num w:numId="14">
    <w:abstractNumId w:val="19"/>
  </w:num>
  <w:num w:numId="15">
    <w:abstractNumId w:val="15"/>
  </w:num>
  <w:num w:numId="16">
    <w:abstractNumId w:val="37"/>
  </w:num>
  <w:num w:numId="17">
    <w:abstractNumId w:val="8"/>
  </w:num>
  <w:num w:numId="18">
    <w:abstractNumId w:val="0"/>
  </w:num>
  <w:num w:numId="19">
    <w:abstractNumId w:val="5"/>
  </w:num>
  <w:num w:numId="20">
    <w:abstractNumId w:val="24"/>
  </w:num>
  <w:num w:numId="21">
    <w:abstractNumId w:val="31"/>
  </w:num>
  <w:num w:numId="22">
    <w:abstractNumId w:val="32"/>
  </w:num>
  <w:num w:numId="23">
    <w:abstractNumId w:val="28"/>
  </w:num>
  <w:num w:numId="24">
    <w:abstractNumId w:val="18"/>
  </w:num>
  <w:num w:numId="25">
    <w:abstractNumId w:val="26"/>
  </w:num>
  <w:num w:numId="26">
    <w:abstractNumId w:val="29"/>
  </w:num>
  <w:num w:numId="27">
    <w:abstractNumId w:val="3"/>
  </w:num>
  <w:num w:numId="28">
    <w:abstractNumId w:val="11"/>
  </w:num>
  <w:num w:numId="29">
    <w:abstractNumId w:val="1"/>
  </w:num>
  <w:num w:numId="30">
    <w:abstractNumId w:val="20"/>
  </w:num>
  <w:num w:numId="31">
    <w:abstractNumId w:val="9"/>
  </w:num>
  <w:num w:numId="32">
    <w:abstractNumId w:val="4"/>
  </w:num>
  <w:num w:numId="33">
    <w:abstractNumId w:val="6"/>
  </w:num>
  <w:num w:numId="34">
    <w:abstractNumId w:val="36"/>
  </w:num>
  <w:num w:numId="35">
    <w:abstractNumId w:val="35"/>
  </w:num>
  <w:num w:numId="36">
    <w:abstractNumId w:val="10"/>
  </w:num>
  <w:num w:numId="37">
    <w:abstractNumId w:val="27"/>
  </w:num>
  <w:num w:numId="38">
    <w:abstractNumId w:val="16"/>
  </w:num>
  <w:num w:numId="39">
    <w:abstractNumId w:val="23"/>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0C7"/>
    <w:rsid w:val="00006FFA"/>
    <w:rsid w:val="00022812"/>
    <w:rsid w:val="00033D51"/>
    <w:rsid w:val="000431EC"/>
    <w:rsid w:val="00046979"/>
    <w:rsid w:val="00057246"/>
    <w:rsid w:val="000800A1"/>
    <w:rsid w:val="00082AA9"/>
    <w:rsid w:val="00087EF7"/>
    <w:rsid w:val="000B4540"/>
    <w:rsid w:val="000E4288"/>
    <w:rsid w:val="001535AC"/>
    <w:rsid w:val="001739B2"/>
    <w:rsid w:val="001A13F7"/>
    <w:rsid w:val="001B4A17"/>
    <w:rsid w:val="001B4AEE"/>
    <w:rsid w:val="001E01D5"/>
    <w:rsid w:val="001E3D14"/>
    <w:rsid w:val="00204E96"/>
    <w:rsid w:val="002877A7"/>
    <w:rsid w:val="002A413A"/>
    <w:rsid w:val="002E245F"/>
    <w:rsid w:val="003519BE"/>
    <w:rsid w:val="00363F6B"/>
    <w:rsid w:val="0037271E"/>
    <w:rsid w:val="00377288"/>
    <w:rsid w:val="003860E3"/>
    <w:rsid w:val="003A62BA"/>
    <w:rsid w:val="0041132D"/>
    <w:rsid w:val="00415E86"/>
    <w:rsid w:val="00474AA7"/>
    <w:rsid w:val="00481227"/>
    <w:rsid w:val="00494C9F"/>
    <w:rsid w:val="00495174"/>
    <w:rsid w:val="004B6648"/>
    <w:rsid w:val="004C6DCE"/>
    <w:rsid w:val="004D35C3"/>
    <w:rsid w:val="00505C28"/>
    <w:rsid w:val="0051753B"/>
    <w:rsid w:val="00561AF1"/>
    <w:rsid w:val="0056636D"/>
    <w:rsid w:val="00580FF4"/>
    <w:rsid w:val="005A5AD7"/>
    <w:rsid w:val="005B0FD0"/>
    <w:rsid w:val="005B25DC"/>
    <w:rsid w:val="005C2194"/>
    <w:rsid w:val="005E383D"/>
    <w:rsid w:val="006033CF"/>
    <w:rsid w:val="00624724"/>
    <w:rsid w:val="00652F96"/>
    <w:rsid w:val="006865DD"/>
    <w:rsid w:val="00687901"/>
    <w:rsid w:val="006B4FEA"/>
    <w:rsid w:val="006B5AA9"/>
    <w:rsid w:val="00702C53"/>
    <w:rsid w:val="007623F1"/>
    <w:rsid w:val="007A153C"/>
    <w:rsid w:val="007A2908"/>
    <w:rsid w:val="007A6CBE"/>
    <w:rsid w:val="007B18D0"/>
    <w:rsid w:val="007B4E41"/>
    <w:rsid w:val="007C3E9F"/>
    <w:rsid w:val="007D4FB6"/>
    <w:rsid w:val="007E1AF7"/>
    <w:rsid w:val="007F3FC4"/>
    <w:rsid w:val="008069D9"/>
    <w:rsid w:val="0082199B"/>
    <w:rsid w:val="008714BD"/>
    <w:rsid w:val="008920C7"/>
    <w:rsid w:val="008A1412"/>
    <w:rsid w:val="008A5481"/>
    <w:rsid w:val="008B7A4D"/>
    <w:rsid w:val="008E6D18"/>
    <w:rsid w:val="00902B3D"/>
    <w:rsid w:val="00956B60"/>
    <w:rsid w:val="00977114"/>
    <w:rsid w:val="00993AAE"/>
    <w:rsid w:val="009A66CC"/>
    <w:rsid w:val="009C4883"/>
    <w:rsid w:val="009C5057"/>
    <w:rsid w:val="00A23031"/>
    <w:rsid w:val="00A231F3"/>
    <w:rsid w:val="00A611D0"/>
    <w:rsid w:val="00A87CAA"/>
    <w:rsid w:val="00AB14BD"/>
    <w:rsid w:val="00AD0BEB"/>
    <w:rsid w:val="00B35003"/>
    <w:rsid w:val="00B81756"/>
    <w:rsid w:val="00B841DE"/>
    <w:rsid w:val="00B8544F"/>
    <w:rsid w:val="00B87190"/>
    <w:rsid w:val="00B954E7"/>
    <w:rsid w:val="00BA758D"/>
    <w:rsid w:val="00BC5819"/>
    <w:rsid w:val="00C62D6B"/>
    <w:rsid w:val="00CA7FBB"/>
    <w:rsid w:val="00CB21F5"/>
    <w:rsid w:val="00CE0AFD"/>
    <w:rsid w:val="00D065ED"/>
    <w:rsid w:val="00D3271F"/>
    <w:rsid w:val="00D91C59"/>
    <w:rsid w:val="00E2225E"/>
    <w:rsid w:val="00E54837"/>
    <w:rsid w:val="00E61C13"/>
    <w:rsid w:val="00EB4D1A"/>
    <w:rsid w:val="00EE05DF"/>
    <w:rsid w:val="00EE3F71"/>
    <w:rsid w:val="00F01699"/>
    <w:rsid w:val="00F13D33"/>
    <w:rsid w:val="00F142C0"/>
    <w:rsid w:val="00F1755E"/>
    <w:rsid w:val="00F7744C"/>
    <w:rsid w:val="00F82612"/>
    <w:rsid w:val="00F84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E1A1"/>
  <w15:docId w15:val="{261FB276-DE51-4200-BE7E-A96D3FCA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Заголовок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aliases w:val="Уровент 2.2,Абзац списка4,SA PM Red,Абзац списка21,8т рис,Абзац списка31,Список точки,Заголовок ур.2 (1 раздел)"/>
    <w:basedOn w:val="a"/>
    <w:link w:val="af2"/>
    <w:uiPriority w:val="34"/>
    <w:qFormat/>
    <w:rsid w:val="00652F96"/>
    <w:pPr>
      <w:ind w:left="720"/>
      <w:contextualSpacing/>
    </w:pPr>
  </w:style>
  <w:style w:type="character" w:customStyle="1" w:styleId="af2">
    <w:name w:val="Абзац списка Знак"/>
    <w:aliases w:val="Уровент 2.2 Знак,Абзац списка4 Знак,SA PM Red Знак,Абзац списка21 Знак,8т рис Знак,Абзац списка31 Знак,Список точки Знак,Заголовок ур.2 (1 раздел) Знак"/>
    <w:link w:val="af1"/>
    <w:uiPriority w:val="34"/>
    <w:rsid w:val="00E54837"/>
  </w:style>
  <w:style w:type="paragraph" w:styleId="af3">
    <w:name w:val="Body Text First Indent"/>
    <w:basedOn w:val="a3"/>
    <w:link w:val="af4"/>
    <w:uiPriority w:val="99"/>
    <w:semiHidden/>
    <w:unhideWhenUsed/>
    <w:rsid w:val="006865DD"/>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semiHidden/>
    <w:rsid w:val="006865DD"/>
    <w:rPr>
      <w:rFonts w:ascii="Arial" w:eastAsia="Times New Roman" w:hAnsi="Arial" w:cs="Times New Roman"/>
      <w:sz w:val="20"/>
      <w:szCs w:val="20"/>
      <w:lang w:eastAsia="ru-RU"/>
    </w:rPr>
  </w:style>
  <w:style w:type="paragraph" w:styleId="af5">
    <w:name w:val="Revision"/>
    <w:hidden/>
    <w:uiPriority w:val="99"/>
    <w:semiHidden/>
    <w:rsid w:val="00F846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4813DDC-0A8D-459C-89AE-F3B454C87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5635</Words>
  <Characters>32125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3</cp:revision>
  <cp:lastPrinted>2016-07-05T08:46:00Z</cp:lastPrinted>
  <dcterms:created xsi:type="dcterms:W3CDTF">2019-02-19T10:59:00Z</dcterms:created>
  <dcterms:modified xsi:type="dcterms:W3CDTF">2019-02-19T12:48:00Z</dcterms:modified>
</cp:coreProperties>
</file>